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95" w:rsidRPr="00B92D02" w:rsidRDefault="000A4095" w:rsidP="000A40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4"/>
          <w:szCs w:val="24"/>
        </w:rPr>
      </w:pPr>
      <w:r w:rsidRPr="00B92D02">
        <w:rPr>
          <w:rFonts w:ascii="Comic Sans MS" w:hAnsi="Comic Sans MS" w:cs="Arial"/>
          <w:sz w:val="24"/>
          <w:szCs w:val="24"/>
        </w:rPr>
        <w:t>Vyu</w:t>
      </w:r>
      <w:r w:rsidRPr="00B92D02">
        <w:rPr>
          <w:rFonts w:ascii="Comic Sans MS" w:hAnsi="Comic Sans MS" w:cs="TT2033o00"/>
          <w:sz w:val="24"/>
          <w:szCs w:val="24"/>
        </w:rPr>
        <w:t>č</w:t>
      </w:r>
      <w:r w:rsidRPr="00B92D02">
        <w:rPr>
          <w:rFonts w:ascii="Comic Sans MS" w:hAnsi="Comic Sans MS" w:cs="Arial"/>
          <w:sz w:val="24"/>
          <w:szCs w:val="24"/>
        </w:rPr>
        <w:t>ovací p</w:t>
      </w:r>
      <w:r w:rsidRPr="00B92D02">
        <w:rPr>
          <w:rFonts w:ascii="Comic Sans MS" w:hAnsi="Comic Sans MS" w:cs="TT2033o00"/>
          <w:sz w:val="24"/>
          <w:szCs w:val="24"/>
        </w:rPr>
        <w:t>ř</w:t>
      </w:r>
      <w:r w:rsidRPr="00B92D02">
        <w:rPr>
          <w:rFonts w:ascii="Comic Sans MS" w:hAnsi="Comic Sans MS" w:cs="Arial"/>
          <w:sz w:val="24"/>
          <w:szCs w:val="24"/>
        </w:rPr>
        <w:t>edm</w:t>
      </w:r>
      <w:r w:rsidRPr="00B92D02">
        <w:rPr>
          <w:rFonts w:ascii="Comic Sans MS" w:hAnsi="Comic Sans MS" w:cs="TT2033o00"/>
          <w:sz w:val="24"/>
          <w:szCs w:val="24"/>
        </w:rPr>
        <w:t>ě</w:t>
      </w:r>
      <w:r w:rsidRPr="00B92D02">
        <w:rPr>
          <w:rFonts w:ascii="Comic Sans MS" w:hAnsi="Comic Sans MS" w:cs="Arial"/>
          <w:sz w:val="24"/>
          <w:szCs w:val="24"/>
        </w:rPr>
        <w:t xml:space="preserve">t: </w:t>
      </w:r>
      <w:r w:rsidR="00DE6B9A" w:rsidRPr="00B92D02">
        <w:rPr>
          <w:rFonts w:ascii="Comic Sans MS" w:hAnsi="Comic Sans MS" w:cs="Arial"/>
          <w:b/>
          <w:bCs/>
          <w:sz w:val="24"/>
          <w:szCs w:val="24"/>
        </w:rPr>
        <w:t xml:space="preserve">SEMINÁŘ Z </w:t>
      </w:r>
      <w:r w:rsidR="006D7FC6">
        <w:rPr>
          <w:rFonts w:ascii="Comic Sans MS" w:hAnsi="Comic Sans MS" w:cs="Arial"/>
          <w:b/>
          <w:bCs/>
          <w:sz w:val="24"/>
          <w:szCs w:val="24"/>
        </w:rPr>
        <w:t>PŘÍRODOPISU</w:t>
      </w:r>
    </w:p>
    <w:p w:rsidR="000A4095" w:rsidRPr="00B92D02" w:rsidRDefault="000A4095" w:rsidP="000A40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4"/>
          <w:szCs w:val="24"/>
        </w:rPr>
      </w:pPr>
    </w:p>
    <w:p w:rsidR="000A4095" w:rsidRPr="00B92D02" w:rsidRDefault="000A4095" w:rsidP="000A40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sz w:val="24"/>
          <w:szCs w:val="24"/>
        </w:rPr>
      </w:pPr>
      <w:r w:rsidRPr="00B92D02">
        <w:rPr>
          <w:rFonts w:ascii="Comic Sans MS" w:hAnsi="Comic Sans MS" w:cs="Arial"/>
          <w:b/>
          <w:bCs/>
          <w:sz w:val="24"/>
          <w:szCs w:val="24"/>
        </w:rPr>
        <w:t>A. Charakteristika vyu</w:t>
      </w:r>
      <w:r w:rsidRPr="00B92D02">
        <w:rPr>
          <w:rFonts w:ascii="Comic Sans MS" w:hAnsi="Comic Sans MS" w:cs="TT2034o00"/>
          <w:b/>
          <w:sz w:val="24"/>
          <w:szCs w:val="24"/>
        </w:rPr>
        <w:t>č</w:t>
      </w:r>
      <w:r w:rsidRPr="00B92D02">
        <w:rPr>
          <w:rFonts w:ascii="Comic Sans MS" w:hAnsi="Comic Sans MS" w:cs="Arial"/>
          <w:b/>
          <w:bCs/>
          <w:sz w:val="24"/>
          <w:szCs w:val="24"/>
        </w:rPr>
        <w:t>ovacího p</w:t>
      </w:r>
      <w:r w:rsidRPr="00B92D02">
        <w:rPr>
          <w:rFonts w:ascii="Comic Sans MS" w:hAnsi="Comic Sans MS" w:cs="TT2034o00"/>
          <w:b/>
          <w:sz w:val="24"/>
          <w:szCs w:val="24"/>
        </w:rPr>
        <w:t>ř</w:t>
      </w:r>
      <w:r w:rsidRPr="00B92D02">
        <w:rPr>
          <w:rFonts w:ascii="Comic Sans MS" w:hAnsi="Comic Sans MS" w:cs="Arial"/>
          <w:b/>
          <w:bCs/>
          <w:sz w:val="24"/>
          <w:szCs w:val="24"/>
        </w:rPr>
        <w:t>edm</w:t>
      </w:r>
      <w:r w:rsidRPr="00B92D02">
        <w:rPr>
          <w:rFonts w:ascii="Comic Sans MS" w:hAnsi="Comic Sans MS" w:cs="TT2034o00"/>
          <w:b/>
          <w:sz w:val="24"/>
          <w:szCs w:val="24"/>
        </w:rPr>
        <w:t>ě</w:t>
      </w:r>
      <w:r w:rsidRPr="00B92D02">
        <w:rPr>
          <w:rFonts w:ascii="Comic Sans MS" w:hAnsi="Comic Sans MS" w:cs="Arial"/>
          <w:b/>
          <w:bCs/>
          <w:sz w:val="24"/>
          <w:szCs w:val="24"/>
        </w:rPr>
        <w:t>tu</w:t>
      </w:r>
      <w:r w:rsidRPr="00B92D02">
        <w:rPr>
          <w:rFonts w:ascii="Comic Sans MS" w:hAnsi="Comic Sans MS" w:cs="Arial"/>
          <w:b/>
          <w:sz w:val="24"/>
          <w:szCs w:val="24"/>
        </w:rPr>
        <w:t>.</w:t>
      </w:r>
    </w:p>
    <w:p w:rsidR="000A4095" w:rsidRPr="00B92D02" w:rsidRDefault="000A4095" w:rsidP="000A40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sz w:val="24"/>
          <w:szCs w:val="24"/>
        </w:rPr>
      </w:pPr>
    </w:p>
    <w:p w:rsidR="000A4095" w:rsidRPr="00B92D02" w:rsidRDefault="000A4095" w:rsidP="000A40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4"/>
          <w:szCs w:val="24"/>
        </w:rPr>
      </w:pPr>
      <w:r w:rsidRPr="00B92D02">
        <w:rPr>
          <w:rFonts w:ascii="Comic Sans MS" w:hAnsi="Comic Sans MS" w:cs="Arial"/>
          <w:b/>
          <w:bCs/>
          <w:sz w:val="24"/>
          <w:szCs w:val="24"/>
        </w:rPr>
        <w:t xml:space="preserve">a) Obsahové, </w:t>
      </w:r>
      <w:r w:rsidRPr="00B92D02">
        <w:rPr>
          <w:rFonts w:ascii="Comic Sans MS" w:hAnsi="Comic Sans MS" w:cs="TT2034o00"/>
          <w:b/>
          <w:sz w:val="24"/>
          <w:szCs w:val="24"/>
        </w:rPr>
        <w:t>č</w:t>
      </w:r>
      <w:r w:rsidRPr="00B92D02">
        <w:rPr>
          <w:rFonts w:ascii="Comic Sans MS" w:hAnsi="Comic Sans MS" w:cs="Arial"/>
          <w:b/>
          <w:bCs/>
          <w:sz w:val="24"/>
          <w:szCs w:val="24"/>
        </w:rPr>
        <w:t>asové a organiza</w:t>
      </w:r>
      <w:r w:rsidRPr="00B92D02">
        <w:rPr>
          <w:rFonts w:ascii="Comic Sans MS" w:hAnsi="Comic Sans MS" w:cs="TT2034o00"/>
          <w:b/>
          <w:sz w:val="24"/>
          <w:szCs w:val="24"/>
        </w:rPr>
        <w:t>č</w:t>
      </w:r>
      <w:r w:rsidRPr="00B92D02">
        <w:rPr>
          <w:rFonts w:ascii="Comic Sans MS" w:hAnsi="Comic Sans MS" w:cs="Arial"/>
          <w:b/>
          <w:bCs/>
          <w:sz w:val="24"/>
          <w:szCs w:val="24"/>
        </w:rPr>
        <w:t>ní vymezení p</w:t>
      </w:r>
      <w:r w:rsidRPr="00B92D02">
        <w:rPr>
          <w:rFonts w:ascii="Comic Sans MS" w:hAnsi="Comic Sans MS" w:cs="TT2034o00"/>
          <w:b/>
          <w:sz w:val="24"/>
          <w:szCs w:val="24"/>
        </w:rPr>
        <w:t>ř</w:t>
      </w:r>
      <w:r w:rsidRPr="00B92D02">
        <w:rPr>
          <w:rFonts w:ascii="Comic Sans MS" w:hAnsi="Comic Sans MS" w:cs="Arial"/>
          <w:b/>
          <w:bCs/>
          <w:sz w:val="24"/>
          <w:szCs w:val="24"/>
        </w:rPr>
        <w:t>edm</w:t>
      </w:r>
      <w:r w:rsidRPr="00B92D02">
        <w:rPr>
          <w:rFonts w:ascii="Comic Sans MS" w:hAnsi="Comic Sans MS" w:cs="TT2034o00"/>
          <w:b/>
          <w:sz w:val="24"/>
          <w:szCs w:val="24"/>
        </w:rPr>
        <w:t>ě</w:t>
      </w:r>
      <w:r w:rsidRPr="00B92D02">
        <w:rPr>
          <w:rFonts w:ascii="Comic Sans MS" w:hAnsi="Comic Sans MS" w:cs="Arial"/>
          <w:b/>
          <w:bCs/>
          <w:sz w:val="24"/>
          <w:szCs w:val="24"/>
        </w:rPr>
        <w:t>tu</w:t>
      </w:r>
    </w:p>
    <w:p w:rsidR="000A4095" w:rsidRPr="00B92D02" w:rsidRDefault="000A4095" w:rsidP="000A409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DE6B9A" w:rsidRPr="00B92D02" w:rsidRDefault="003929A9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B92D02">
        <w:rPr>
          <w:rFonts w:ascii="Comic Sans MS" w:hAnsi="Comic Sans MS" w:cs="Arial"/>
          <w:b/>
          <w:bCs/>
          <w:sz w:val="24"/>
          <w:szCs w:val="24"/>
        </w:rPr>
        <w:tab/>
      </w:r>
      <w:r w:rsidR="00906884">
        <w:rPr>
          <w:rFonts w:ascii="Comic Sans MS" w:hAnsi="Comic Sans MS" w:cs="Arial"/>
          <w:sz w:val="24"/>
          <w:szCs w:val="24"/>
        </w:rPr>
        <w:t>Přírodopisné</w:t>
      </w:r>
      <w:r w:rsidR="00DE6B9A" w:rsidRPr="00B92D02">
        <w:rPr>
          <w:rFonts w:ascii="Comic Sans MS" w:hAnsi="Comic Sans MS" w:cs="Arial"/>
          <w:sz w:val="24"/>
          <w:szCs w:val="24"/>
        </w:rPr>
        <w:t xml:space="preserve"> praktikum je realizováno jako samostatný předmět pro žáky 7. ročníku, a to 1h týdně. Výuka probíhá v kmenových třídách, v počítačové učebně, v učebně s multimediální tabulí nebo v terénu.</w:t>
      </w:r>
    </w:p>
    <w:p w:rsidR="006D7FC6" w:rsidRDefault="006D7FC6" w:rsidP="00DE6B9A">
      <w:pPr>
        <w:pStyle w:val="Normlnweb"/>
        <w:shd w:val="clear" w:color="auto" w:fill="FFFFFF"/>
        <w:spacing w:before="0" w:beforeAutospacing="0" w:after="0" w:afterAutospacing="0"/>
        <w:ind w:firstLine="708"/>
        <w:rPr>
          <w:rFonts w:ascii="Comic Sans MS" w:hAnsi="Comic Sans MS" w:cs="Arial"/>
        </w:rPr>
      </w:pPr>
    </w:p>
    <w:p w:rsidR="00DE6B9A" w:rsidRPr="00B92D02" w:rsidRDefault="00DE6B9A" w:rsidP="00DE6B9A">
      <w:pPr>
        <w:pStyle w:val="Normlnweb"/>
        <w:shd w:val="clear" w:color="auto" w:fill="FFFFFF"/>
        <w:spacing w:before="0" w:beforeAutospacing="0" w:after="0" w:afterAutospacing="0"/>
        <w:ind w:firstLine="708"/>
        <w:rPr>
          <w:rFonts w:ascii="Comic Sans MS" w:hAnsi="Comic Sans MS" w:cs="Arial"/>
        </w:rPr>
      </w:pPr>
      <w:r w:rsidRPr="00B92D02">
        <w:rPr>
          <w:rFonts w:ascii="Comic Sans MS" w:hAnsi="Comic Sans MS" w:cs="Arial"/>
        </w:rPr>
        <w:t xml:space="preserve">Vzdělávání je zaměřeno </w:t>
      </w:r>
      <w:proofErr w:type="gramStart"/>
      <w:r w:rsidRPr="00B92D02">
        <w:rPr>
          <w:rFonts w:ascii="Comic Sans MS" w:hAnsi="Comic Sans MS" w:cs="Arial"/>
        </w:rPr>
        <w:t>na</w:t>
      </w:r>
      <w:proofErr w:type="gramEnd"/>
      <w:r w:rsidRPr="00B92D02">
        <w:rPr>
          <w:rFonts w:ascii="Comic Sans MS" w:hAnsi="Comic Sans MS" w:cs="Arial"/>
        </w:rPr>
        <w:t>:</w:t>
      </w:r>
    </w:p>
    <w:p w:rsidR="00DE6B9A" w:rsidRPr="00906884" w:rsidRDefault="00DE6B9A" w:rsidP="00DE6B9A">
      <w:pPr>
        <w:pStyle w:val="Normlnweb"/>
        <w:shd w:val="clear" w:color="auto" w:fill="FFFFFF"/>
        <w:spacing w:before="0" w:beforeAutospacing="0" w:after="0" w:afterAutospacing="0"/>
        <w:ind w:left="1416"/>
        <w:rPr>
          <w:rFonts w:ascii="Comic Sans MS" w:hAnsi="Comic Sans MS" w:cs="Arial"/>
        </w:rPr>
      </w:pPr>
      <w:r w:rsidRPr="00906884">
        <w:rPr>
          <w:rFonts w:ascii="Comic Sans MS" w:hAnsi="Comic Sans MS" w:cs="Arial"/>
        </w:rPr>
        <w:t xml:space="preserve">* </w:t>
      </w:r>
      <w:r w:rsidR="00906884" w:rsidRPr="00906884">
        <w:rPr>
          <w:rFonts w:ascii="Comic Sans MS" w:hAnsi="Comic Sans MS" w:cs="Arial"/>
        </w:rPr>
        <w:t>aplikování praktických metod poznávání přírody získané v hodinách přírodopisu (práce s lupou, mikroskopování, využití atlasů i klíčů)</w:t>
      </w:r>
    </w:p>
    <w:p w:rsidR="00DE6B9A" w:rsidRPr="00906884" w:rsidRDefault="00DE6B9A" w:rsidP="00DE6B9A">
      <w:pPr>
        <w:pStyle w:val="Normlnweb"/>
        <w:shd w:val="clear" w:color="auto" w:fill="FFFFFF"/>
        <w:spacing w:before="0" w:beforeAutospacing="0" w:after="0" w:afterAutospacing="0"/>
        <w:ind w:left="1416"/>
        <w:rPr>
          <w:rFonts w:ascii="Comic Sans MS" w:hAnsi="Comic Sans MS" w:cs="Arial"/>
        </w:rPr>
      </w:pPr>
      <w:r w:rsidRPr="00906884">
        <w:rPr>
          <w:rFonts w:ascii="Comic Sans MS" w:hAnsi="Comic Sans MS" w:cs="Arial"/>
        </w:rPr>
        <w:t xml:space="preserve">* </w:t>
      </w:r>
      <w:r w:rsidR="00906884" w:rsidRPr="00906884">
        <w:rPr>
          <w:rFonts w:ascii="Comic Sans MS" w:hAnsi="Comic Sans MS" w:cs="Arial"/>
        </w:rPr>
        <w:t xml:space="preserve">rozlišování vztahů v přírodních celcích a věnování pozornosti vnějšímu popisu organismů </w:t>
      </w:r>
    </w:p>
    <w:p w:rsidR="00DE6B9A" w:rsidRPr="00906884" w:rsidRDefault="00DE6B9A" w:rsidP="00DE6B9A">
      <w:pPr>
        <w:pStyle w:val="Normlnweb"/>
        <w:shd w:val="clear" w:color="auto" w:fill="FFFFFF"/>
        <w:spacing w:before="0" w:beforeAutospacing="0" w:after="0" w:afterAutospacing="0"/>
        <w:ind w:left="708" w:firstLine="708"/>
        <w:rPr>
          <w:rFonts w:ascii="Comic Sans MS" w:hAnsi="Comic Sans MS" w:cs="Arial"/>
        </w:rPr>
      </w:pPr>
      <w:r w:rsidRPr="00906884">
        <w:rPr>
          <w:rFonts w:ascii="Comic Sans MS" w:hAnsi="Comic Sans MS" w:cs="Arial"/>
        </w:rPr>
        <w:t xml:space="preserve">* </w:t>
      </w:r>
      <w:r w:rsidR="00906884" w:rsidRPr="00906884">
        <w:rPr>
          <w:rFonts w:ascii="Comic Sans MS" w:hAnsi="Comic Sans MS" w:cs="Arial"/>
        </w:rPr>
        <w:t xml:space="preserve">uvědomování si rozmanitosti a složitosti živé přírody a závislosti organismů na určitých podmínkách prostředí </w:t>
      </w:r>
    </w:p>
    <w:p w:rsidR="00906884" w:rsidRDefault="00DE6B9A" w:rsidP="00DE6B9A">
      <w:pPr>
        <w:pStyle w:val="Normlnweb"/>
        <w:shd w:val="clear" w:color="auto" w:fill="FFFFFF"/>
        <w:spacing w:before="0" w:beforeAutospacing="0" w:after="0" w:afterAutospacing="0"/>
        <w:ind w:left="708" w:firstLine="708"/>
        <w:rPr>
          <w:rFonts w:ascii="Comic Sans MS" w:hAnsi="Comic Sans MS" w:cs="Arial"/>
        </w:rPr>
      </w:pPr>
      <w:r w:rsidRPr="00906884">
        <w:rPr>
          <w:rFonts w:ascii="Comic Sans MS" w:hAnsi="Comic Sans MS" w:cs="Arial"/>
        </w:rPr>
        <w:t xml:space="preserve">* </w:t>
      </w:r>
      <w:r w:rsidR="00906884" w:rsidRPr="00906884">
        <w:rPr>
          <w:rFonts w:ascii="Comic Sans MS" w:hAnsi="Comic Sans MS" w:cs="Arial"/>
        </w:rPr>
        <w:t xml:space="preserve">znalosti nejbližších chráněných území, objasňování významu ochrany přírody i komplexního přístupu k ochraně </w:t>
      </w:r>
      <w:r w:rsidR="00906884">
        <w:rPr>
          <w:rFonts w:ascii="Comic Sans MS" w:hAnsi="Comic Sans MS" w:cs="Arial"/>
        </w:rPr>
        <w:t xml:space="preserve"> </w:t>
      </w:r>
    </w:p>
    <w:p w:rsidR="00DE6B9A" w:rsidRDefault="00906884" w:rsidP="00DE6B9A">
      <w:pPr>
        <w:pStyle w:val="Normlnweb"/>
        <w:shd w:val="clear" w:color="auto" w:fill="FFFFFF"/>
        <w:spacing w:before="0" w:beforeAutospacing="0" w:after="0" w:afterAutospacing="0"/>
        <w:ind w:left="708" w:firstLine="708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</w:t>
      </w:r>
      <w:r w:rsidRPr="00906884">
        <w:rPr>
          <w:rFonts w:ascii="Comic Sans MS" w:hAnsi="Comic Sans MS" w:cs="Arial"/>
        </w:rPr>
        <w:t>přírody a života, nezbytnosti spolupráce, odpovědnosti a připravenosti lidí řešit ekologické problémy</w:t>
      </w:r>
    </w:p>
    <w:p w:rsidR="00906884" w:rsidRPr="00906884" w:rsidRDefault="00906884" w:rsidP="00DE6B9A">
      <w:pPr>
        <w:pStyle w:val="Normlnweb"/>
        <w:shd w:val="clear" w:color="auto" w:fill="FFFFFF"/>
        <w:spacing w:before="0" w:beforeAutospacing="0" w:after="0" w:afterAutospacing="0"/>
        <w:ind w:left="708" w:firstLine="708"/>
        <w:rPr>
          <w:rFonts w:ascii="Comic Sans MS" w:hAnsi="Comic Sans MS" w:cs="Arial"/>
        </w:rPr>
      </w:pPr>
    </w:p>
    <w:p w:rsidR="00DE6B9A" w:rsidRPr="00B92D02" w:rsidRDefault="00DE6B9A" w:rsidP="00DE6B9A">
      <w:pPr>
        <w:pStyle w:val="Normlnweb"/>
        <w:shd w:val="clear" w:color="auto" w:fill="FFFFFF"/>
        <w:spacing w:before="0" w:beforeAutospacing="0" w:after="0" w:afterAutospacing="0"/>
        <w:ind w:firstLine="708"/>
        <w:rPr>
          <w:rFonts w:ascii="Comic Sans MS" w:hAnsi="Comic Sans MS" w:cs="Arial"/>
        </w:rPr>
      </w:pPr>
      <w:r w:rsidRPr="00B92D02">
        <w:rPr>
          <w:rFonts w:ascii="Comic Sans MS" w:hAnsi="Comic Sans MS" w:cs="Arial"/>
        </w:rPr>
        <w:t xml:space="preserve">Metody a formy práce jsou založeny na praktických dovednostech žáků, dále jsou zaměřeny na pozorovací, měřící a experimentální aktivity, na práci skupinovou i individuální ve škole i v terénu, na </w:t>
      </w:r>
      <w:r w:rsidR="00906884">
        <w:rPr>
          <w:rFonts w:ascii="Comic Sans MS" w:hAnsi="Comic Sans MS" w:cs="Arial"/>
        </w:rPr>
        <w:t>přírodovědné</w:t>
      </w:r>
      <w:r w:rsidRPr="00B92D02">
        <w:rPr>
          <w:rFonts w:ascii="Comic Sans MS" w:hAnsi="Comic Sans MS" w:cs="Arial"/>
        </w:rPr>
        <w:t xml:space="preserve"> projekty a hry, diskuse. Na práci s </w:t>
      </w:r>
      <w:r w:rsidR="00906884">
        <w:rPr>
          <w:rFonts w:ascii="Comic Sans MS" w:hAnsi="Comic Sans MS" w:cs="Arial"/>
        </w:rPr>
        <w:t>přírodovědnými</w:t>
      </w:r>
      <w:r w:rsidRPr="00B92D02">
        <w:rPr>
          <w:rFonts w:ascii="Comic Sans MS" w:hAnsi="Comic Sans MS" w:cs="Arial"/>
        </w:rPr>
        <w:t xml:space="preserve"> informacemi z různých zdrojů. Při hodnocení žáka se klade důraz na jeho schopnost aplikovat získané vědomosti a dovednosti, hledat souvislosti a vtahy mezi </w:t>
      </w:r>
      <w:r w:rsidR="00906884">
        <w:rPr>
          <w:rFonts w:ascii="Comic Sans MS" w:hAnsi="Comic Sans MS" w:cs="Arial"/>
        </w:rPr>
        <w:t>přírodními</w:t>
      </w:r>
      <w:r w:rsidRPr="00B92D02">
        <w:rPr>
          <w:rFonts w:ascii="Comic Sans MS" w:hAnsi="Comic Sans MS" w:cs="Arial"/>
        </w:rPr>
        <w:t xml:space="preserve"> jevy, pracovat ve skupině, formulovat a obhajovat vlastní názor.</w:t>
      </w:r>
    </w:p>
    <w:p w:rsidR="003929A9" w:rsidRPr="00B92D02" w:rsidRDefault="003929A9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DE6B9A" w:rsidRPr="00B92D02" w:rsidRDefault="00DE6B9A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DE6B9A" w:rsidRPr="00B92D02" w:rsidRDefault="00DE6B9A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DE6B9A" w:rsidRPr="00B92D02" w:rsidRDefault="00DE6B9A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6D7FC6" w:rsidRDefault="006D7FC6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3929A9" w:rsidRPr="00B92D02" w:rsidRDefault="003929A9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  <w:r w:rsidRPr="00B92D02">
        <w:rPr>
          <w:rFonts w:ascii="Comic Sans MS" w:hAnsi="Comic Sans MS" w:cs="Arial"/>
          <w:b/>
          <w:bCs/>
          <w:sz w:val="24"/>
          <w:szCs w:val="24"/>
        </w:rPr>
        <w:lastRenderedPageBreak/>
        <w:t>b) Výchovné a vzd</w:t>
      </w:r>
      <w:r w:rsidRPr="00B92D02">
        <w:rPr>
          <w:rFonts w:ascii="Comic Sans MS" w:hAnsi="Comic Sans MS" w:cs="TT2034o00"/>
          <w:b/>
          <w:sz w:val="24"/>
          <w:szCs w:val="24"/>
        </w:rPr>
        <w:t>ě</w:t>
      </w:r>
      <w:r w:rsidRPr="00B92D02">
        <w:rPr>
          <w:rFonts w:ascii="Comic Sans MS" w:hAnsi="Comic Sans MS" w:cs="Arial"/>
          <w:b/>
          <w:bCs/>
          <w:sz w:val="24"/>
          <w:szCs w:val="24"/>
        </w:rPr>
        <w:t>lávací strategie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10492"/>
      </w:tblGrid>
      <w:tr w:rsidR="005B209B" w:rsidRPr="00B92D02" w:rsidTr="009A45D0">
        <w:tc>
          <w:tcPr>
            <w:tcW w:w="3652" w:type="dxa"/>
            <w:shd w:val="clear" w:color="auto" w:fill="D9D9D9"/>
            <w:vAlign w:val="center"/>
          </w:tcPr>
          <w:p w:rsidR="005B209B" w:rsidRPr="00B92D02" w:rsidRDefault="005B209B" w:rsidP="009A45D0">
            <w:pPr>
              <w:jc w:val="center"/>
              <w:rPr>
                <w:rFonts w:ascii="Comic Sans MS" w:hAnsi="Comic Sans MS"/>
              </w:rPr>
            </w:pPr>
            <w:r w:rsidRPr="00B92D02">
              <w:rPr>
                <w:rFonts w:ascii="Comic Sans MS" w:hAnsi="Comic Sans MS" w:cs="Arial"/>
                <w:b/>
                <w:bCs/>
                <w:sz w:val="24"/>
                <w:szCs w:val="24"/>
              </w:rPr>
              <w:t>Klíčové kompetence</w:t>
            </w:r>
          </w:p>
        </w:tc>
        <w:tc>
          <w:tcPr>
            <w:tcW w:w="10492" w:type="dxa"/>
          </w:tcPr>
          <w:p w:rsidR="005B209B" w:rsidRPr="00B92D02" w:rsidRDefault="005B209B" w:rsidP="009A45D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92D02">
              <w:rPr>
                <w:rFonts w:ascii="Comic Sans MS" w:hAnsi="Comic Sans MS" w:cs="Arial"/>
                <w:sz w:val="24"/>
                <w:szCs w:val="24"/>
              </w:rPr>
              <w:t>V tomto p</w:t>
            </w:r>
            <w:r w:rsidRPr="00B92D02">
              <w:rPr>
                <w:rFonts w:ascii="Comic Sans MS" w:hAnsi="Comic Sans MS" w:cs="TT1E93o00"/>
                <w:sz w:val="24"/>
                <w:szCs w:val="24"/>
              </w:rPr>
              <w:t>ř</w:t>
            </w:r>
            <w:r w:rsidRPr="00B92D02">
              <w:rPr>
                <w:rFonts w:ascii="Comic Sans MS" w:hAnsi="Comic Sans MS" w:cs="Arial"/>
                <w:sz w:val="24"/>
                <w:szCs w:val="24"/>
              </w:rPr>
              <w:t>edm</w:t>
            </w:r>
            <w:r w:rsidRPr="00B92D02">
              <w:rPr>
                <w:rFonts w:ascii="Comic Sans MS" w:hAnsi="Comic Sans MS" w:cs="TT1E93o00"/>
                <w:sz w:val="24"/>
                <w:szCs w:val="24"/>
              </w:rPr>
              <w:t>ě</w:t>
            </w:r>
            <w:r w:rsidRPr="00B92D02">
              <w:rPr>
                <w:rFonts w:ascii="Comic Sans MS" w:hAnsi="Comic Sans MS" w:cs="Arial"/>
                <w:sz w:val="24"/>
                <w:szCs w:val="24"/>
              </w:rPr>
              <w:t>tu budou u</w:t>
            </w:r>
            <w:r w:rsidRPr="00B92D02">
              <w:rPr>
                <w:rFonts w:ascii="Comic Sans MS" w:hAnsi="Comic Sans MS" w:cs="TT1E93o00"/>
                <w:sz w:val="24"/>
                <w:szCs w:val="24"/>
              </w:rPr>
              <w:t>č</w:t>
            </w:r>
            <w:r w:rsidRPr="00B92D02">
              <w:rPr>
                <w:rFonts w:ascii="Comic Sans MS" w:hAnsi="Comic Sans MS" w:cs="Arial"/>
                <w:sz w:val="24"/>
                <w:szCs w:val="24"/>
              </w:rPr>
              <w:t>itelé pro utvá</w:t>
            </w:r>
            <w:r w:rsidRPr="00B92D02">
              <w:rPr>
                <w:rFonts w:ascii="Comic Sans MS" w:hAnsi="Comic Sans MS" w:cs="TT1E93o00"/>
                <w:sz w:val="24"/>
                <w:szCs w:val="24"/>
              </w:rPr>
              <w:t>ř</w:t>
            </w:r>
            <w:r w:rsidRPr="00B92D02">
              <w:rPr>
                <w:rFonts w:ascii="Comic Sans MS" w:hAnsi="Comic Sans MS" w:cs="Arial"/>
                <w:sz w:val="24"/>
                <w:szCs w:val="24"/>
              </w:rPr>
              <w:t>ení a rozvoj klí</w:t>
            </w:r>
            <w:r w:rsidRPr="00B92D02">
              <w:rPr>
                <w:rFonts w:ascii="Comic Sans MS" w:hAnsi="Comic Sans MS" w:cs="TT1E93o00"/>
                <w:sz w:val="24"/>
                <w:szCs w:val="24"/>
              </w:rPr>
              <w:t>č</w:t>
            </w:r>
            <w:r w:rsidRPr="00B92D02">
              <w:rPr>
                <w:rFonts w:ascii="Comic Sans MS" w:hAnsi="Comic Sans MS" w:cs="Arial"/>
                <w:sz w:val="24"/>
                <w:szCs w:val="24"/>
              </w:rPr>
              <w:t>ových kompetencí využívat zejména tyto strategie:</w:t>
            </w:r>
          </w:p>
        </w:tc>
      </w:tr>
      <w:tr w:rsidR="005B209B" w:rsidRPr="00B92D02" w:rsidTr="009A45D0">
        <w:tc>
          <w:tcPr>
            <w:tcW w:w="3652" w:type="dxa"/>
            <w:shd w:val="clear" w:color="auto" w:fill="D9D9D9"/>
            <w:vAlign w:val="center"/>
          </w:tcPr>
          <w:p w:rsidR="005B209B" w:rsidRPr="00B92D02" w:rsidRDefault="005B209B" w:rsidP="009A45D0">
            <w:pPr>
              <w:jc w:val="center"/>
              <w:rPr>
                <w:rFonts w:ascii="Comic Sans MS" w:hAnsi="Comic Sans MS"/>
              </w:rPr>
            </w:pPr>
            <w:r w:rsidRPr="00B92D02">
              <w:rPr>
                <w:rFonts w:ascii="Comic Sans MS" w:hAnsi="Comic Sans MS" w:cs="Arial"/>
                <w:b/>
                <w:bCs/>
                <w:sz w:val="24"/>
                <w:szCs w:val="24"/>
              </w:rPr>
              <w:t>Kompetence k učení</w:t>
            </w:r>
          </w:p>
        </w:tc>
        <w:tc>
          <w:tcPr>
            <w:tcW w:w="10492" w:type="dxa"/>
          </w:tcPr>
          <w:p w:rsidR="00BE230E" w:rsidRPr="00B92D02" w:rsidRDefault="00DE6B9A" w:rsidP="00BE23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B92D02">
              <w:rPr>
                <w:rFonts w:ascii="Comic Sans MS" w:hAnsi="Comic Sans MS" w:cs="Arial"/>
                <w:sz w:val="24"/>
                <w:szCs w:val="24"/>
              </w:rPr>
              <w:t>učit žáky vyhledávat informace z různých zdrojů, třídit je, kriticky je posuzovat a využívat je</w:t>
            </w:r>
            <w:r w:rsidRPr="00B92D02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</w:p>
          <w:p w:rsidR="00BE230E" w:rsidRPr="00B92D02" w:rsidRDefault="00DE6B9A" w:rsidP="00BE23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T2033o00"/>
                <w:sz w:val="24"/>
                <w:szCs w:val="24"/>
                <w:lang w:eastAsia="cs-CZ"/>
              </w:rPr>
            </w:pPr>
            <w:r w:rsidRPr="00B92D02">
              <w:rPr>
                <w:rFonts w:ascii="Comic Sans MS" w:hAnsi="Comic Sans MS" w:cs="Arial"/>
                <w:sz w:val="24"/>
                <w:szCs w:val="24"/>
              </w:rPr>
              <w:t>učit žáky efektivnímu učení (postupy, metody), propojovat získané poznatky a nalézat souvislosti</w:t>
            </w:r>
            <w:r w:rsidRPr="00B92D02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</w:p>
          <w:p w:rsidR="00DE6B9A" w:rsidRPr="00B92D02" w:rsidRDefault="00DE6B9A" w:rsidP="00DE6B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B92D02">
              <w:rPr>
                <w:rFonts w:ascii="Comic Sans MS" w:hAnsi="Comic Sans MS" w:cs="Arial"/>
                <w:sz w:val="24"/>
                <w:szCs w:val="24"/>
              </w:rPr>
              <w:t>žáci se účastní soutěží, což je motivuje k učení</w:t>
            </w:r>
            <w:r w:rsidRPr="00B92D02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</w:p>
          <w:p w:rsidR="005B209B" w:rsidRPr="00B92D02" w:rsidRDefault="00DE6B9A" w:rsidP="00DE6B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B92D02">
              <w:rPr>
                <w:rFonts w:ascii="Comic Sans MS" w:hAnsi="Comic Sans MS" w:cs="Arial"/>
                <w:sz w:val="24"/>
                <w:szCs w:val="24"/>
              </w:rPr>
              <w:t>žáci se zapojují do projektů, kde využívají vlastní nápady, tvořivost</w:t>
            </w:r>
            <w:r w:rsidRPr="00B92D02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</w:p>
          <w:p w:rsidR="00DE6B9A" w:rsidRPr="00B92D02" w:rsidRDefault="00DE6B9A" w:rsidP="00DE6B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B92D02">
              <w:rPr>
                <w:rFonts w:ascii="Comic Sans MS" w:hAnsi="Comic Sans MS" w:cs="Arial"/>
                <w:sz w:val="24"/>
                <w:szCs w:val="24"/>
              </w:rPr>
              <w:t>na praktických úkolech žákům ukazujeme smysl učení, jeho celoživotní nutnost</w:t>
            </w:r>
          </w:p>
          <w:p w:rsidR="00DE6B9A" w:rsidRPr="00B92D02" w:rsidRDefault="00DE6B9A" w:rsidP="00DE6B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B92D02">
              <w:rPr>
                <w:rFonts w:ascii="Comic Sans MS" w:hAnsi="Comic Sans MS" w:cs="Arial"/>
                <w:sz w:val="24"/>
                <w:szCs w:val="24"/>
              </w:rPr>
              <w:t>učit žáky využívat vhodné výukové počítačové programy</w:t>
            </w:r>
          </w:p>
        </w:tc>
      </w:tr>
      <w:tr w:rsidR="005B209B" w:rsidRPr="00B92D02" w:rsidTr="009A45D0">
        <w:tc>
          <w:tcPr>
            <w:tcW w:w="3652" w:type="dxa"/>
            <w:shd w:val="clear" w:color="auto" w:fill="D9D9D9"/>
            <w:vAlign w:val="center"/>
          </w:tcPr>
          <w:p w:rsidR="005B209B" w:rsidRPr="00B92D02" w:rsidRDefault="005B209B" w:rsidP="009A45D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B92D02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Kompetence k </w:t>
            </w:r>
            <w:r w:rsidRPr="00B92D02">
              <w:rPr>
                <w:rFonts w:ascii="Comic Sans MS" w:hAnsi="Comic Sans MS" w:cs="TT1E94o00"/>
                <w:b/>
                <w:sz w:val="24"/>
                <w:szCs w:val="24"/>
              </w:rPr>
              <w:t>ř</w:t>
            </w:r>
            <w:r w:rsidRPr="00B92D02">
              <w:rPr>
                <w:rFonts w:ascii="Comic Sans MS" w:hAnsi="Comic Sans MS" w:cs="Arial"/>
                <w:b/>
                <w:bCs/>
                <w:sz w:val="24"/>
                <w:szCs w:val="24"/>
              </w:rPr>
              <w:t>ešení</w:t>
            </w:r>
          </w:p>
          <w:p w:rsidR="005B209B" w:rsidRPr="00B92D02" w:rsidRDefault="005B209B" w:rsidP="009A45D0">
            <w:pPr>
              <w:jc w:val="center"/>
              <w:rPr>
                <w:rFonts w:ascii="Comic Sans MS" w:hAnsi="Comic Sans MS"/>
              </w:rPr>
            </w:pPr>
            <w:r w:rsidRPr="00B92D02">
              <w:rPr>
                <w:rFonts w:ascii="Comic Sans MS" w:hAnsi="Comic Sans MS" w:cs="Arial"/>
                <w:b/>
                <w:bCs/>
                <w:sz w:val="24"/>
                <w:szCs w:val="24"/>
              </w:rPr>
              <w:t>problému</w:t>
            </w:r>
          </w:p>
        </w:tc>
        <w:tc>
          <w:tcPr>
            <w:tcW w:w="10492" w:type="dxa"/>
          </w:tcPr>
          <w:p w:rsidR="00DE6B9A" w:rsidRPr="00B92D02" w:rsidRDefault="00DE6B9A" w:rsidP="00BE230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B92D02">
              <w:rPr>
                <w:rFonts w:ascii="Comic Sans MS" w:hAnsi="Comic Sans MS" w:cs="Arial"/>
                <w:sz w:val="24"/>
                <w:szCs w:val="24"/>
              </w:rPr>
              <w:t>vést žáky k samostatnosti, ale i k týmové spolupráci při řešení problému</w:t>
            </w:r>
            <w:r w:rsidRPr="00B92D02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</w:p>
          <w:p w:rsidR="00BE230E" w:rsidRPr="00B92D02" w:rsidRDefault="00DE6B9A" w:rsidP="00BE230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B92D02">
              <w:rPr>
                <w:rFonts w:ascii="Comic Sans MS" w:hAnsi="Comic Sans MS" w:cs="Arial"/>
                <w:sz w:val="24"/>
                <w:szCs w:val="24"/>
              </w:rPr>
              <w:t>učit žáky pochopit problém, vyhledat informace, diskutovat o řešení, sami nalézt postupy vedoucí k řešení problému</w:t>
            </w:r>
            <w:r w:rsidRPr="00B92D02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</w:p>
          <w:p w:rsidR="00BE230E" w:rsidRPr="00B92D02" w:rsidRDefault="00DE6B9A" w:rsidP="00BE230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T2033o00"/>
                <w:sz w:val="24"/>
                <w:szCs w:val="24"/>
                <w:lang w:eastAsia="cs-CZ"/>
              </w:rPr>
            </w:pPr>
            <w:r w:rsidRPr="00B92D02">
              <w:rPr>
                <w:rFonts w:ascii="Comic Sans MS" w:hAnsi="Comic Sans MS" w:cs="Arial"/>
                <w:sz w:val="24"/>
                <w:szCs w:val="24"/>
              </w:rPr>
              <w:t>žáci se účastní soutěží, nebo je sami organizují</w:t>
            </w:r>
            <w:r w:rsidRPr="00B92D02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</w:p>
          <w:p w:rsidR="005B209B" w:rsidRPr="00B92D02" w:rsidRDefault="00DE6B9A" w:rsidP="00DE6B9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</w:rPr>
            </w:pPr>
            <w:r w:rsidRPr="00B92D02">
              <w:rPr>
                <w:rFonts w:ascii="Comic Sans MS" w:hAnsi="Comic Sans MS" w:cs="Arial"/>
                <w:sz w:val="24"/>
                <w:szCs w:val="24"/>
              </w:rPr>
              <w:t>žáci se učí kriticky myslet, prezentovat své práce a hájit svá rozhodnutí</w:t>
            </w:r>
            <w:r w:rsidRPr="00B92D02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</w:p>
          <w:p w:rsidR="00DE6B9A" w:rsidRPr="00B92D02" w:rsidRDefault="00DE6B9A" w:rsidP="00DE6B9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</w:rPr>
            </w:pPr>
            <w:r w:rsidRPr="00B92D02">
              <w:rPr>
                <w:rFonts w:ascii="Comic Sans MS" w:hAnsi="Comic Sans MS" w:cs="Arial"/>
                <w:sz w:val="24"/>
                <w:szCs w:val="24"/>
              </w:rPr>
              <w:t>učit žáky poradit se s učitelem o vhodném řešení problému</w:t>
            </w:r>
          </w:p>
        </w:tc>
      </w:tr>
      <w:tr w:rsidR="005B209B" w:rsidRPr="00B92D02" w:rsidTr="009A45D0">
        <w:tc>
          <w:tcPr>
            <w:tcW w:w="3652" w:type="dxa"/>
            <w:shd w:val="clear" w:color="auto" w:fill="D9D9D9"/>
            <w:vAlign w:val="center"/>
          </w:tcPr>
          <w:p w:rsidR="005B209B" w:rsidRPr="00B92D02" w:rsidRDefault="005B209B" w:rsidP="009A45D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B92D02">
              <w:rPr>
                <w:rFonts w:ascii="Comic Sans MS" w:hAnsi="Comic Sans MS" w:cs="Arial"/>
                <w:b/>
                <w:bCs/>
                <w:sz w:val="24"/>
                <w:szCs w:val="24"/>
              </w:rPr>
              <w:t>Kompetence</w:t>
            </w:r>
          </w:p>
          <w:p w:rsidR="005B209B" w:rsidRPr="00B92D02" w:rsidRDefault="005B209B" w:rsidP="009A45D0">
            <w:pPr>
              <w:jc w:val="center"/>
              <w:rPr>
                <w:rFonts w:ascii="Comic Sans MS" w:hAnsi="Comic Sans MS"/>
              </w:rPr>
            </w:pPr>
            <w:r w:rsidRPr="00B92D02">
              <w:rPr>
                <w:rFonts w:ascii="Comic Sans MS" w:hAnsi="Comic Sans MS" w:cs="Arial"/>
                <w:b/>
                <w:bCs/>
                <w:sz w:val="24"/>
                <w:szCs w:val="24"/>
              </w:rPr>
              <w:t>komunikativní</w:t>
            </w:r>
          </w:p>
        </w:tc>
        <w:tc>
          <w:tcPr>
            <w:tcW w:w="10492" w:type="dxa"/>
          </w:tcPr>
          <w:p w:rsidR="00EE0B21" w:rsidRPr="00B92D02" w:rsidRDefault="00DE6B9A" w:rsidP="005A7E5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B92D02">
              <w:rPr>
                <w:rFonts w:ascii="Comic Sans MS" w:hAnsi="Comic Sans MS" w:cs="Arial"/>
                <w:sz w:val="24"/>
                <w:szCs w:val="24"/>
              </w:rPr>
              <w:t>žáci jsou vedeni k tomu, aby se uměli vyjadřovat jazykově správně, souvisle a kultivovaně (ústně i písemně)</w:t>
            </w:r>
          </w:p>
          <w:p w:rsidR="00EE0B21" w:rsidRPr="00B92D02" w:rsidRDefault="00EE0B21" w:rsidP="005A7E5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B92D02">
              <w:rPr>
                <w:rFonts w:ascii="Comic Sans MS" w:hAnsi="Comic Sans MS" w:cs="Arial"/>
                <w:sz w:val="24"/>
                <w:szCs w:val="24"/>
              </w:rPr>
              <w:t>žáci týmově spolupracují na zadaném úkolu</w:t>
            </w:r>
            <w:r w:rsidRPr="00B92D02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</w:p>
          <w:p w:rsidR="005A7E54" w:rsidRPr="00B92D02" w:rsidRDefault="00473157" w:rsidP="005A7E5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B92D02">
              <w:rPr>
                <w:rFonts w:ascii="Comic Sans MS" w:hAnsi="Comic Sans MS" w:cs="Arial"/>
                <w:sz w:val="24"/>
                <w:szCs w:val="24"/>
              </w:rPr>
              <w:t>učíme žáky využívat moderní technologie</w:t>
            </w:r>
            <w:r w:rsidRPr="00B92D02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</w:p>
          <w:p w:rsidR="005A7E54" w:rsidRPr="00B92D02" w:rsidRDefault="00473157" w:rsidP="005A7E5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B92D02">
              <w:rPr>
                <w:rFonts w:ascii="Comic Sans MS" w:hAnsi="Comic Sans MS" w:cs="Arial"/>
                <w:sz w:val="24"/>
                <w:szCs w:val="24"/>
              </w:rPr>
              <w:t>žáci se účastní soutěží, akcí, projektů, kde prezentují své myšlenky, znalosti, nápady</w:t>
            </w:r>
            <w:r w:rsidRPr="00B92D02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</w:p>
          <w:p w:rsidR="00473157" w:rsidRPr="00B92D02" w:rsidRDefault="00473157" w:rsidP="005A7E54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B92D02">
              <w:rPr>
                <w:rFonts w:ascii="Comic Sans MS" w:hAnsi="Comic Sans MS" w:cs="Arial"/>
                <w:sz w:val="24"/>
                <w:szCs w:val="24"/>
              </w:rPr>
              <w:t>žáci se učí naslouchat svým spolužákům, diskutovat, hodnotit jejich argumenty</w:t>
            </w:r>
          </w:p>
          <w:p w:rsidR="00E51104" w:rsidRPr="00B92D02" w:rsidRDefault="00473157" w:rsidP="0047315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B92D02">
              <w:rPr>
                <w:rFonts w:ascii="Comic Sans MS" w:hAnsi="Comic Sans MS" w:cs="Arial"/>
                <w:sz w:val="24"/>
                <w:szCs w:val="24"/>
              </w:rPr>
              <w:t>učíme žáky komunikovat s okolím (např. úřady)</w:t>
            </w:r>
          </w:p>
        </w:tc>
      </w:tr>
      <w:tr w:rsidR="005B209B" w:rsidRPr="00B92D02" w:rsidTr="009A45D0">
        <w:tc>
          <w:tcPr>
            <w:tcW w:w="3652" w:type="dxa"/>
            <w:shd w:val="clear" w:color="auto" w:fill="D9D9D9"/>
            <w:vAlign w:val="center"/>
          </w:tcPr>
          <w:p w:rsidR="005B209B" w:rsidRPr="00B92D02" w:rsidRDefault="005B209B" w:rsidP="009A45D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B92D02">
              <w:rPr>
                <w:rFonts w:ascii="Comic Sans MS" w:hAnsi="Comic Sans MS" w:cs="Arial"/>
                <w:b/>
                <w:bCs/>
                <w:sz w:val="24"/>
                <w:szCs w:val="24"/>
              </w:rPr>
              <w:t>Kompetence</w:t>
            </w:r>
          </w:p>
          <w:p w:rsidR="005B209B" w:rsidRPr="00B92D02" w:rsidRDefault="005B209B" w:rsidP="009A45D0">
            <w:pPr>
              <w:jc w:val="center"/>
              <w:rPr>
                <w:rFonts w:ascii="Comic Sans MS" w:hAnsi="Comic Sans MS"/>
              </w:rPr>
            </w:pPr>
            <w:r w:rsidRPr="00B92D02">
              <w:rPr>
                <w:rFonts w:ascii="Comic Sans MS" w:hAnsi="Comic Sans MS" w:cs="Arial"/>
                <w:b/>
                <w:bCs/>
                <w:sz w:val="24"/>
                <w:szCs w:val="24"/>
              </w:rPr>
              <w:lastRenderedPageBreak/>
              <w:t>sociální a personální</w:t>
            </w:r>
          </w:p>
        </w:tc>
        <w:tc>
          <w:tcPr>
            <w:tcW w:w="10492" w:type="dxa"/>
          </w:tcPr>
          <w:p w:rsidR="00473157" w:rsidRPr="00B92D02" w:rsidRDefault="00473157" w:rsidP="00E5110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T2033o00"/>
                <w:sz w:val="24"/>
                <w:szCs w:val="24"/>
                <w:lang w:eastAsia="cs-CZ"/>
              </w:rPr>
            </w:pPr>
            <w:r w:rsidRPr="00B92D02">
              <w:rPr>
                <w:rFonts w:ascii="Comic Sans MS" w:hAnsi="Comic Sans MS" w:cs="Arial"/>
                <w:sz w:val="24"/>
                <w:szCs w:val="24"/>
              </w:rPr>
              <w:lastRenderedPageBreak/>
              <w:t>učitel při vyučování využívá skupinovou práci, vzájemná pomoc při učení</w:t>
            </w:r>
            <w:r w:rsidRPr="00B92D02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</w:p>
          <w:p w:rsidR="00E51104" w:rsidRPr="00B92D02" w:rsidRDefault="00473157" w:rsidP="00E5110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T2033o00"/>
                <w:sz w:val="24"/>
                <w:szCs w:val="24"/>
                <w:lang w:eastAsia="cs-CZ"/>
              </w:rPr>
            </w:pPr>
            <w:r w:rsidRPr="00B92D02">
              <w:rPr>
                <w:rFonts w:ascii="Comic Sans MS" w:hAnsi="Comic Sans MS" w:cs="Arial"/>
                <w:sz w:val="24"/>
                <w:szCs w:val="24"/>
              </w:rPr>
              <w:t>žáci se učí pracovat ve skupině, kvalitní týmové spolupráci</w:t>
            </w:r>
            <w:r w:rsidRPr="00B92D02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</w:p>
          <w:p w:rsidR="00473157" w:rsidRPr="00B92D02" w:rsidRDefault="00473157" w:rsidP="00E5110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T2033o00"/>
                <w:sz w:val="24"/>
                <w:szCs w:val="24"/>
                <w:lang w:eastAsia="cs-CZ"/>
              </w:rPr>
            </w:pPr>
            <w:r w:rsidRPr="00B92D02">
              <w:rPr>
                <w:rFonts w:ascii="Comic Sans MS" w:hAnsi="Comic Sans MS" w:cs="Arial"/>
                <w:sz w:val="24"/>
                <w:szCs w:val="24"/>
              </w:rPr>
              <w:lastRenderedPageBreak/>
              <w:t>žáci si ve skupině pomáhají, uplatňují své znalosti a dovednosti, výsledky práce prezentují</w:t>
            </w:r>
          </w:p>
          <w:p w:rsidR="00473157" w:rsidRPr="00B92D02" w:rsidRDefault="00473157" w:rsidP="00E5110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T2033o00"/>
                <w:sz w:val="24"/>
                <w:szCs w:val="24"/>
                <w:lang w:eastAsia="cs-CZ"/>
              </w:rPr>
            </w:pPr>
            <w:r w:rsidRPr="00B92D02">
              <w:rPr>
                <w:rFonts w:ascii="Comic Sans MS" w:hAnsi="Comic Sans MS" w:cs="Arial"/>
                <w:sz w:val="24"/>
                <w:szCs w:val="24"/>
              </w:rPr>
              <w:t>společně řešíme třídní problémy, vedeme žáky ke konstruktivní výměně názorů</w:t>
            </w:r>
          </w:p>
          <w:p w:rsidR="00473157" w:rsidRPr="00B92D02" w:rsidRDefault="00473157" w:rsidP="00E5110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T2033o00"/>
                <w:sz w:val="24"/>
                <w:szCs w:val="24"/>
                <w:lang w:eastAsia="cs-CZ"/>
              </w:rPr>
            </w:pPr>
            <w:r w:rsidRPr="00B92D02">
              <w:rPr>
                <w:rFonts w:ascii="Comic Sans MS" w:hAnsi="Comic Sans MS" w:cs="Arial"/>
                <w:sz w:val="24"/>
                <w:szCs w:val="24"/>
              </w:rPr>
              <w:t>učíme žáky respektovat práci druhých i osobnost spolužáků</w:t>
            </w:r>
          </w:p>
          <w:p w:rsidR="005B209B" w:rsidRPr="00B92D02" w:rsidRDefault="00473157" w:rsidP="0047315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B92D02">
              <w:rPr>
                <w:rFonts w:ascii="Comic Sans MS" w:hAnsi="Comic Sans MS" w:cs="Arial"/>
                <w:sz w:val="24"/>
                <w:szCs w:val="24"/>
              </w:rPr>
              <w:t>důrazně prosazujeme odmítavý postoj k povyšování, násilí, šikanování a k ostatním formám chování, které narušují dobré vztahy mezi žáky</w:t>
            </w:r>
          </w:p>
        </w:tc>
      </w:tr>
      <w:tr w:rsidR="005B209B" w:rsidRPr="00B92D02" w:rsidTr="009A45D0">
        <w:tc>
          <w:tcPr>
            <w:tcW w:w="3652" w:type="dxa"/>
            <w:shd w:val="clear" w:color="auto" w:fill="D9D9D9"/>
            <w:vAlign w:val="center"/>
          </w:tcPr>
          <w:p w:rsidR="005B209B" w:rsidRPr="00B92D02" w:rsidRDefault="005B209B" w:rsidP="009A45D0">
            <w:pPr>
              <w:jc w:val="center"/>
              <w:rPr>
                <w:rFonts w:ascii="Comic Sans MS" w:hAnsi="Comic Sans MS"/>
                <w:b/>
              </w:rPr>
            </w:pPr>
            <w:r w:rsidRPr="00B92D02">
              <w:rPr>
                <w:rFonts w:ascii="Comic Sans MS" w:hAnsi="Comic Sans MS" w:cs="Arial"/>
                <w:b/>
                <w:bCs/>
                <w:sz w:val="24"/>
                <w:szCs w:val="24"/>
              </w:rPr>
              <w:lastRenderedPageBreak/>
              <w:t>Kompetence ob</w:t>
            </w:r>
            <w:r w:rsidRPr="00B92D02">
              <w:rPr>
                <w:rFonts w:ascii="Comic Sans MS" w:hAnsi="Comic Sans MS" w:cs="TT1E94o00"/>
                <w:b/>
                <w:sz w:val="24"/>
                <w:szCs w:val="24"/>
              </w:rPr>
              <w:t>č</w:t>
            </w:r>
            <w:r w:rsidRPr="00B92D02">
              <w:rPr>
                <w:rFonts w:ascii="Comic Sans MS" w:hAnsi="Comic Sans MS" w:cs="Arial"/>
                <w:b/>
                <w:bCs/>
                <w:sz w:val="24"/>
                <w:szCs w:val="24"/>
              </w:rPr>
              <w:t>anské</w:t>
            </w:r>
          </w:p>
        </w:tc>
        <w:tc>
          <w:tcPr>
            <w:tcW w:w="10492" w:type="dxa"/>
          </w:tcPr>
          <w:p w:rsidR="00E51104" w:rsidRPr="00B92D02" w:rsidRDefault="00473157" w:rsidP="00E5110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T2033o00"/>
                <w:sz w:val="24"/>
                <w:szCs w:val="24"/>
                <w:lang w:eastAsia="cs-CZ"/>
              </w:rPr>
            </w:pPr>
            <w:r w:rsidRPr="00B92D02">
              <w:rPr>
                <w:rFonts w:ascii="Comic Sans MS" w:hAnsi="Comic Sans MS" w:cs="Arial"/>
                <w:sz w:val="24"/>
                <w:szCs w:val="24"/>
              </w:rPr>
              <w:t>žák se učí tolerovat a respektovat lidi jiných národností, kultur, náboženských vyznání, …</w:t>
            </w:r>
          </w:p>
          <w:p w:rsidR="00473157" w:rsidRPr="00B92D02" w:rsidRDefault="00473157" w:rsidP="00E5110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T2033o00"/>
                <w:sz w:val="24"/>
                <w:szCs w:val="24"/>
                <w:lang w:eastAsia="cs-CZ"/>
              </w:rPr>
            </w:pPr>
            <w:r w:rsidRPr="00B92D02">
              <w:rPr>
                <w:rFonts w:ascii="Comic Sans MS" w:hAnsi="Comic Sans MS" w:cs="Arial"/>
                <w:sz w:val="24"/>
                <w:szCs w:val="24"/>
              </w:rPr>
              <w:t>nacvičujeme se žáky účinný postup proti netoleranci, násilí, šikany</w:t>
            </w:r>
          </w:p>
          <w:p w:rsidR="00473157" w:rsidRPr="00B92D02" w:rsidRDefault="00473157" w:rsidP="00E5110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T2033o00"/>
                <w:sz w:val="24"/>
                <w:szCs w:val="24"/>
                <w:lang w:eastAsia="cs-CZ"/>
              </w:rPr>
            </w:pPr>
            <w:r w:rsidRPr="00B92D02">
              <w:rPr>
                <w:rFonts w:ascii="Comic Sans MS" w:hAnsi="Comic Sans MS" w:cs="Arial"/>
                <w:sz w:val="24"/>
                <w:szCs w:val="24"/>
              </w:rPr>
              <w:t>návštěva některých státních institucí</w:t>
            </w:r>
          </w:p>
          <w:p w:rsidR="00473157" w:rsidRPr="00B92D02" w:rsidRDefault="00473157" w:rsidP="00E5110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T2033o00"/>
                <w:sz w:val="24"/>
                <w:szCs w:val="24"/>
                <w:lang w:eastAsia="cs-CZ"/>
              </w:rPr>
            </w:pPr>
            <w:r w:rsidRPr="00B92D02">
              <w:rPr>
                <w:rFonts w:ascii="Comic Sans MS" w:hAnsi="Comic Sans MS" w:cs="Arial"/>
                <w:sz w:val="24"/>
                <w:szCs w:val="24"/>
              </w:rPr>
              <w:t>společně se žáky stanovujeme pravidla chování</w:t>
            </w:r>
          </w:p>
          <w:p w:rsidR="00473157" w:rsidRPr="00B92D02" w:rsidRDefault="00473157" w:rsidP="00E5110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T2033o00"/>
                <w:sz w:val="24"/>
                <w:szCs w:val="24"/>
                <w:lang w:eastAsia="cs-CZ"/>
              </w:rPr>
            </w:pPr>
            <w:r w:rsidRPr="00B92D02">
              <w:rPr>
                <w:rFonts w:ascii="Comic Sans MS" w:hAnsi="Comic Sans MS" w:cs="Arial"/>
                <w:sz w:val="24"/>
                <w:szCs w:val="24"/>
              </w:rPr>
              <w:t>učíme žáky respektovat práva a dodržovat povinnosti nejen při dodržování školního řádu</w:t>
            </w:r>
          </w:p>
          <w:p w:rsidR="00473157" w:rsidRPr="00B92D02" w:rsidRDefault="00473157" w:rsidP="00E5110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T2033o00"/>
                <w:sz w:val="24"/>
                <w:szCs w:val="24"/>
                <w:lang w:eastAsia="cs-CZ"/>
              </w:rPr>
            </w:pPr>
            <w:r w:rsidRPr="00B92D02">
              <w:rPr>
                <w:rFonts w:ascii="Comic Sans MS" w:hAnsi="Comic Sans MS" w:cs="Arial"/>
                <w:sz w:val="24"/>
                <w:szCs w:val="24"/>
              </w:rPr>
              <w:t>seznamujeme žáky se státními svátky po celou dobu školní docházky, pořádáme různé akce</w:t>
            </w:r>
          </w:p>
          <w:p w:rsidR="00473157" w:rsidRPr="00B92D02" w:rsidRDefault="00473157" w:rsidP="00E5110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T2033o00"/>
                <w:sz w:val="24"/>
                <w:szCs w:val="24"/>
                <w:lang w:eastAsia="cs-CZ"/>
              </w:rPr>
            </w:pPr>
            <w:r w:rsidRPr="00B92D02">
              <w:rPr>
                <w:rFonts w:ascii="Comic Sans MS" w:hAnsi="Comic Sans MS" w:cs="Arial"/>
                <w:sz w:val="24"/>
                <w:szCs w:val="24"/>
              </w:rPr>
              <w:t>žáci vytváří hodnoty pro školu a jsou vedeni k jejich udržování a zachovávání</w:t>
            </w:r>
          </w:p>
          <w:p w:rsidR="005B209B" w:rsidRPr="00B92D02" w:rsidRDefault="00473157" w:rsidP="0047315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B92D02">
              <w:rPr>
                <w:rFonts w:ascii="Comic Sans MS" w:hAnsi="Comic Sans MS" w:cs="Arial"/>
                <w:sz w:val="24"/>
                <w:szCs w:val="24"/>
              </w:rPr>
              <w:t>žák poznává vliv ekologického (environmentálního) chování pro trvale udržitelný život na Zemi, bude se snažit žít v souladu s těmito poznatky (třídění odpadu, sběr papíru…)</w:t>
            </w:r>
          </w:p>
        </w:tc>
      </w:tr>
      <w:tr w:rsidR="005B209B" w:rsidRPr="00B92D02" w:rsidTr="009A45D0">
        <w:tc>
          <w:tcPr>
            <w:tcW w:w="3652" w:type="dxa"/>
            <w:shd w:val="clear" w:color="auto" w:fill="D9D9D9"/>
            <w:vAlign w:val="center"/>
          </w:tcPr>
          <w:p w:rsidR="005B209B" w:rsidRPr="00B92D02" w:rsidRDefault="005B209B" w:rsidP="009A45D0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B92D02">
              <w:rPr>
                <w:rFonts w:ascii="Comic Sans MS" w:hAnsi="Comic Sans MS" w:cs="Arial"/>
                <w:b/>
                <w:bCs/>
                <w:sz w:val="24"/>
                <w:szCs w:val="24"/>
              </w:rPr>
              <w:t>Kompetence pracovní</w:t>
            </w:r>
          </w:p>
        </w:tc>
        <w:tc>
          <w:tcPr>
            <w:tcW w:w="10492" w:type="dxa"/>
          </w:tcPr>
          <w:p w:rsidR="00B3350E" w:rsidRPr="00B92D02" w:rsidRDefault="00B3350E" w:rsidP="00E5110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B92D02">
              <w:rPr>
                <w:rFonts w:ascii="Comic Sans MS" w:hAnsi="Comic Sans MS" w:cs="Arial"/>
                <w:sz w:val="24"/>
                <w:szCs w:val="24"/>
              </w:rPr>
              <w:t>žáci se účastní poznávacích exkurzí</w:t>
            </w:r>
            <w:r w:rsidRPr="00B92D02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</w:p>
          <w:p w:rsidR="00B3350E" w:rsidRPr="00B92D02" w:rsidRDefault="00B3350E" w:rsidP="00E5110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B92D02">
              <w:rPr>
                <w:rFonts w:ascii="Comic Sans MS" w:hAnsi="Comic Sans MS" w:cs="Arial"/>
                <w:sz w:val="24"/>
                <w:szCs w:val="24"/>
              </w:rPr>
              <w:t>žáci procvičují různé pracovní postupy, přitom dbají na bezpečnost práce</w:t>
            </w:r>
          </w:p>
          <w:p w:rsidR="00B3350E" w:rsidRPr="00B92D02" w:rsidRDefault="00B3350E" w:rsidP="00E5110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B92D02">
              <w:rPr>
                <w:rFonts w:ascii="Comic Sans MS" w:hAnsi="Comic Sans MS" w:cs="Arial"/>
                <w:sz w:val="24"/>
                <w:szCs w:val="24"/>
              </w:rPr>
              <w:t>žáci hodnotí práci svou i práci spolužáků</w:t>
            </w:r>
          </w:p>
          <w:p w:rsidR="00B3350E" w:rsidRPr="00B92D02" w:rsidRDefault="00B3350E" w:rsidP="00E5110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B92D02">
              <w:rPr>
                <w:rFonts w:ascii="Comic Sans MS" w:hAnsi="Comic Sans MS" w:cs="Arial"/>
                <w:sz w:val="24"/>
                <w:szCs w:val="24"/>
              </w:rPr>
              <w:t>žák je veden ke kontrole pracovních pomůcek a jejich správnému použití</w:t>
            </w:r>
          </w:p>
          <w:p w:rsidR="00B3350E" w:rsidRPr="00B92D02" w:rsidRDefault="00B3350E" w:rsidP="00E5110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B92D02">
              <w:rPr>
                <w:rFonts w:ascii="Comic Sans MS" w:hAnsi="Comic Sans MS" w:cs="Arial"/>
                <w:sz w:val="24"/>
                <w:szCs w:val="24"/>
              </w:rPr>
              <w:t>při hodinách je kladen důraz na pestrost úkolů tak, aby všichni žáci s různými dispozicemi měli šanci na seberealizaci</w:t>
            </w:r>
          </w:p>
          <w:p w:rsidR="005B209B" w:rsidRPr="00B92D02" w:rsidRDefault="00B3350E" w:rsidP="00B3350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B92D02">
              <w:rPr>
                <w:rFonts w:ascii="Comic Sans MS" w:hAnsi="Comic Sans MS" w:cs="Arial"/>
                <w:sz w:val="24"/>
                <w:szCs w:val="24"/>
              </w:rPr>
              <w:t>žák je veden k neustálému zkvalitňování své práce</w:t>
            </w:r>
          </w:p>
        </w:tc>
      </w:tr>
    </w:tbl>
    <w:p w:rsidR="005B209B" w:rsidRPr="00B92D02" w:rsidRDefault="005B209B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1535AF" w:rsidRPr="00B92D02" w:rsidRDefault="001535AF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  <w:lang w:eastAsia="cs-CZ"/>
        </w:rPr>
      </w:pPr>
      <w:r w:rsidRPr="00B92D02">
        <w:rPr>
          <w:rFonts w:ascii="Comic Sans MS" w:hAnsi="Comic Sans MS" w:cs="Arial"/>
          <w:b/>
          <w:bCs/>
          <w:sz w:val="24"/>
          <w:szCs w:val="24"/>
          <w:lang w:eastAsia="cs-CZ"/>
        </w:rPr>
        <w:lastRenderedPageBreak/>
        <w:t>B. Vzd</w:t>
      </w:r>
      <w:r w:rsidRPr="00B92D02">
        <w:rPr>
          <w:rFonts w:ascii="Comic Sans MS" w:hAnsi="Comic Sans MS" w:cs="TT2034o00"/>
          <w:b/>
          <w:sz w:val="24"/>
          <w:szCs w:val="24"/>
          <w:lang w:eastAsia="cs-CZ"/>
        </w:rPr>
        <w:t>ě</w:t>
      </w:r>
      <w:r w:rsidRPr="00B92D02">
        <w:rPr>
          <w:rFonts w:ascii="Comic Sans MS" w:hAnsi="Comic Sans MS" w:cs="Arial"/>
          <w:b/>
          <w:bCs/>
          <w:sz w:val="24"/>
          <w:szCs w:val="24"/>
          <w:lang w:eastAsia="cs-CZ"/>
        </w:rPr>
        <w:t>lávací obsah vyu</w:t>
      </w:r>
      <w:r w:rsidRPr="00B92D02">
        <w:rPr>
          <w:rFonts w:ascii="Comic Sans MS" w:hAnsi="Comic Sans MS" w:cs="TT2034o00"/>
          <w:b/>
          <w:sz w:val="24"/>
          <w:szCs w:val="24"/>
          <w:lang w:eastAsia="cs-CZ"/>
        </w:rPr>
        <w:t>č</w:t>
      </w:r>
      <w:r w:rsidRPr="00B92D02">
        <w:rPr>
          <w:rFonts w:ascii="Comic Sans MS" w:hAnsi="Comic Sans MS" w:cs="Arial"/>
          <w:b/>
          <w:bCs/>
          <w:sz w:val="24"/>
          <w:szCs w:val="24"/>
          <w:lang w:eastAsia="cs-CZ"/>
        </w:rPr>
        <w:t>ovacího p</w:t>
      </w:r>
      <w:r w:rsidRPr="00B92D02">
        <w:rPr>
          <w:rFonts w:ascii="Comic Sans MS" w:hAnsi="Comic Sans MS" w:cs="TT2034o00"/>
          <w:b/>
          <w:sz w:val="24"/>
          <w:szCs w:val="24"/>
          <w:lang w:eastAsia="cs-CZ"/>
        </w:rPr>
        <w:t>ř</w:t>
      </w:r>
      <w:r w:rsidRPr="00B92D02">
        <w:rPr>
          <w:rFonts w:ascii="Comic Sans MS" w:hAnsi="Comic Sans MS" w:cs="Arial"/>
          <w:b/>
          <w:bCs/>
          <w:sz w:val="24"/>
          <w:szCs w:val="24"/>
          <w:lang w:eastAsia="cs-CZ"/>
        </w:rPr>
        <w:t>edm</w:t>
      </w:r>
      <w:r w:rsidRPr="00B92D02">
        <w:rPr>
          <w:rFonts w:ascii="Comic Sans MS" w:hAnsi="Comic Sans MS" w:cs="TT2034o00"/>
          <w:b/>
          <w:sz w:val="24"/>
          <w:szCs w:val="24"/>
          <w:lang w:eastAsia="cs-CZ"/>
        </w:rPr>
        <w:t>ě</w:t>
      </w:r>
      <w:r w:rsidRPr="00B92D02">
        <w:rPr>
          <w:rFonts w:ascii="Comic Sans MS" w:hAnsi="Comic Sans MS" w:cs="Arial"/>
          <w:b/>
          <w:bCs/>
          <w:sz w:val="24"/>
          <w:szCs w:val="24"/>
          <w:lang w:eastAsia="cs-CZ"/>
        </w:rPr>
        <w:t>tu</w:t>
      </w:r>
    </w:p>
    <w:p w:rsidR="001535AF" w:rsidRPr="00B92D02" w:rsidRDefault="001535AF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  <w:lang w:eastAsia="cs-CZ"/>
        </w:rPr>
      </w:pPr>
    </w:p>
    <w:p w:rsidR="001535AF" w:rsidRPr="00B92D02" w:rsidRDefault="00B3350E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  <w:lang w:eastAsia="cs-CZ"/>
        </w:rPr>
      </w:pPr>
      <w:r w:rsidRPr="00B92D02">
        <w:rPr>
          <w:rFonts w:ascii="Comic Sans MS" w:hAnsi="Comic Sans MS" w:cs="Arial"/>
          <w:b/>
          <w:bCs/>
          <w:sz w:val="24"/>
          <w:szCs w:val="24"/>
          <w:lang w:eastAsia="cs-CZ"/>
        </w:rPr>
        <w:t>7</w:t>
      </w:r>
      <w:r w:rsidR="001535AF" w:rsidRPr="00B92D02">
        <w:rPr>
          <w:rFonts w:ascii="Comic Sans MS" w:hAnsi="Comic Sans MS" w:cs="Arial"/>
          <w:b/>
          <w:bCs/>
          <w:sz w:val="24"/>
          <w:szCs w:val="24"/>
          <w:lang w:eastAsia="cs-CZ"/>
        </w:rPr>
        <w:t>. ročník</w:t>
      </w:r>
    </w:p>
    <w:p w:rsidR="00B3350E" w:rsidRPr="00B92D02" w:rsidRDefault="00B3350E" w:rsidP="003929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B92D02" w:rsidRPr="00B92D02" w:rsidTr="00503803">
        <w:trPr>
          <w:gridAfter w:val="1"/>
          <w:wAfter w:w="38" w:type="dxa"/>
          <w:trHeight w:val="875"/>
        </w:trPr>
        <w:tc>
          <w:tcPr>
            <w:tcW w:w="14144" w:type="dxa"/>
            <w:gridSpan w:val="3"/>
            <w:shd w:val="clear" w:color="auto" w:fill="D9D9D9"/>
          </w:tcPr>
          <w:p w:rsidR="00B92D02" w:rsidRPr="00B92D02" w:rsidRDefault="00B92D02" w:rsidP="00503803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B92D02" w:rsidRPr="00B92D02" w:rsidRDefault="00B92D02" w:rsidP="00503803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B92D02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Tematický okruh: </w:t>
            </w:r>
            <w:r w:rsidR="005B7AB6">
              <w:rPr>
                <w:rFonts w:ascii="Comic Sans MS" w:eastAsia="Times New Roman" w:hAnsi="Comic Sans MS" w:cs="Arial"/>
                <w:b/>
                <w:bCs/>
                <w:smallCaps/>
                <w:sz w:val="24"/>
                <w:szCs w:val="24"/>
                <w:lang w:eastAsia="cs-CZ"/>
              </w:rPr>
              <w:t>ČLOVĚK A PŘÍRODA</w:t>
            </w:r>
          </w:p>
          <w:p w:rsidR="00B92D02" w:rsidRPr="00B92D02" w:rsidRDefault="00B92D02" w:rsidP="005038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92D02" w:rsidRPr="00B92D02" w:rsidTr="00503803">
        <w:tc>
          <w:tcPr>
            <w:tcW w:w="4714" w:type="dxa"/>
            <w:vAlign w:val="center"/>
          </w:tcPr>
          <w:p w:rsidR="00B92D02" w:rsidRPr="00B92D02" w:rsidRDefault="00B92D02" w:rsidP="005038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92D02">
              <w:rPr>
                <w:rFonts w:ascii="Comic Sans MS" w:hAnsi="Comic Sans MS" w:cs="Arial"/>
                <w:b/>
                <w:bCs/>
                <w:sz w:val="24"/>
                <w:szCs w:val="24"/>
              </w:rPr>
              <w:t>Očekávané výstupy</w:t>
            </w:r>
          </w:p>
        </w:tc>
        <w:tc>
          <w:tcPr>
            <w:tcW w:w="4715" w:type="dxa"/>
            <w:vAlign w:val="center"/>
          </w:tcPr>
          <w:p w:rsidR="00B92D02" w:rsidRPr="00B92D02" w:rsidRDefault="00B92D02" w:rsidP="0050380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92D02">
              <w:rPr>
                <w:rFonts w:ascii="Comic Sans MS" w:hAnsi="Comic Sans MS" w:cs="Arial"/>
                <w:b/>
                <w:bCs/>
                <w:sz w:val="24"/>
                <w:szCs w:val="24"/>
              </w:rPr>
              <w:t>U</w:t>
            </w:r>
            <w:r w:rsidRPr="00B92D02">
              <w:rPr>
                <w:rFonts w:ascii="Comic Sans MS" w:hAnsi="Comic Sans MS" w:cs="TT1E46o00"/>
                <w:b/>
                <w:sz w:val="24"/>
                <w:szCs w:val="24"/>
              </w:rPr>
              <w:t>č</w:t>
            </w:r>
            <w:r w:rsidRPr="00B92D02">
              <w:rPr>
                <w:rFonts w:ascii="Comic Sans MS" w:hAnsi="Comic Sans MS" w:cs="Arial"/>
                <w:b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  <w:vAlign w:val="center"/>
          </w:tcPr>
          <w:p w:rsidR="00B92D02" w:rsidRDefault="00B92D02" w:rsidP="00503803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B92D02">
              <w:rPr>
                <w:rFonts w:ascii="Comic Sans MS" w:hAnsi="Comic Sans MS" w:cs="Arial"/>
                <w:b/>
                <w:bCs/>
                <w:sz w:val="24"/>
                <w:szCs w:val="24"/>
              </w:rPr>
              <w:t>Mezipředmětové vztahy</w:t>
            </w:r>
            <w:r w:rsidR="00E70141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 (MV)</w:t>
            </w:r>
          </w:p>
          <w:p w:rsidR="00E70141" w:rsidRPr="00B92D02" w:rsidRDefault="00E70141" w:rsidP="00E7014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bCs/>
                <w:sz w:val="24"/>
                <w:szCs w:val="24"/>
              </w:rPr>
              <w:t>Průřezová témata (PT)</w:t>
            </w:r>
          </w:p>
        </w:tc>
      </w:tr>
      <w:tr w:rsidR="00B92D02" w:rsidRPr="00B92D02" w:rsidTr="00503803">
        <w:tc>
          <w:tcPr>
            <w:tcW w:w="4714" w:type="dxa"/>
          </w:tcPr>
          <w:p w:rsidR="00B92D02" w:rsidRPr="005B7AB6" w:rsidRDefault="005B7AB6" w:rsidP="00B92D0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480"/>
              <w:rPr>
                <w:rFonts w:ascii="Comic Sans MS" w:eastAsia="Times New Roman" w:hAnsi="Comic Sans MS" w:cs="Arial"/>
                <w:bCs/>
                <w:sz w:val="24"/>
                <w:szCs w:val="24"/>
                <w:lang w:eastAsia="cs-CZ"/>
              </w:rPr>
            </w:pPr>
            <w:r w:rsidRPr="005B7AB6">
              <w:rPr>
                <w:rFonts w:ascii="Comic Sans MS" w:hAnsi="Comic Sans MS" w:cs="Arial"/>
                <w:sz w:val="24"/>
                <w:szCs w:val="24"/>
              </w:rPr>
              <w:t>dodržuje základní pravidla bezpečné práce a chování při poznávání přírody v učebně i na exkurzi</w:t>
            </w:r>
          </w:p>
          <w:p w:rsidR="00E70141" w:rsidRPr="005B7AB6" w:rsidRDefault="005B7AB6" w:rsidP="00B92D0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480"/>
              <w:rPr>
                <w:rFonts w:ascii="Comic Sans MS" w:eastAsia="Times New Roman" w:hAnsi="Comic Sans MS" w:cs="Arial"/>
                <w:bCs/>
                <w:sz w:val="24"/>
                <w:szCs w:val="24"/>
                <w:lang w:eastAsia="cs-CZ"/>
              </w:rPr>
            </w:pPr>
            <w:r w:rsidRPr="005B7AB6">
              <w:rPr>
                <w:rFonts w:ascii="Comic Sans MS" w:hAnsi="Comic Sans MS" w:cs="Arial"/>
                <w:sz w:val="24"/>
                <w:szCs w:val="24"/>
              </w:rPr>
              <w:t>aplikuje praktické metody poznávání přírody získané v hodinách přírodopisu (práce s lupou, mikroskopování, využití atlasů i klíčů)</w:t>
            </w:r>
          </w:p>
          <w:p w:rsidR="00B92D02" w:rsidRPr="005B7AB6" w:rsidRDefault="005B7AB6" w:rsidP="00B92D0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480"/>
              <w:rPr>
                <w:rFonts w:ascii="Comic Sans MS" w:eastAsia="Times New Roman" w:hAnsi="Comic Sans MS" w:cs="Arial"/>
                <w:bCs/>
                <w:sz w:val="24"/>
                <w:szCs w:val="24"/>
                <w:lang w:eastAsia="cs-CZ"/>
              </w:rPr>
            </w:pPr>
            <w:r w:rsidRPr="005B7AB6">
              <w:rPr>
                <w:rFonts w:ascii="Comic Sans MS" w:hAnsi="Comic Sans MS" w:cs="Arial"/>
                <w:sz w:val="24"/>
                <w:szCs w:val="24"/>
              </w:rPr>
              <w:t>rozlišuje vztahy v přírodních celcích a věnuje pozornost vnějšímu popisu organismů, tj. znakům, podle kterých organismus v přírodě běžně poznáme</w:t>
            </w:r>
          </w:p>
          <w:p w:rsidR="005B7AB6" w:rsidRDefault="005B7AB6" w:rsidP="005B7AB6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bCs/>
                <w:sz w:val="24"/>
                <w:szCs w:val="24"/>
                <w:lang w:eastAsia="cs-CZ"/>
              </w:rPr>
            </w:pPr>
          </w:p>
          <w:p w:rsidR="0024306A" w:rsidRPr="008C7B92" w:rsidRDefault="005B7AB6" w:rsidP="00B92D0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480"/>
              <w:rPr>
                <w:rFonts w:ascii="Comic Sans MS" w:eastAsia="Times New Roman" w:hAnsi="Comic Sans MS" w:cs="Arial"/>
                <w:bCs/>
                <w:sz w:val="24"/>
                <w:szCs w:val="24"/>
                <w:lang w:eastAsia="cs-CZ"/>
              </w:rPr>
            </w:pPr>
            <w:r w:rsidRPr="008C7B92">
              <w:rPr>
                <w:rFonts w:ascii="Comic Sans MS" w:hAnsi="Comic Sans MS" w:cs="Arial"/>
                <w:sz w:val="24"/>
                <w:szCs w:val="24"/>
              </w:rPr>
              <w:t>rozpoznává a objasňuje funkce základních orgánů rostlin</w:t>
            </w:r>
            <w:r w:rsidR="0024306A" w:rsidRPr="008C7B92">
              <w:rPr>
                <w:rFonts w:ascii="Comic Sans MS" w:eastAsia="Times New Roman" w:hAnsi="Comic Sans MS" w:cs="Arial"/>
                <w:bCs/>
                <w:sz w:val="24"/>
                <w:szCs w:val="24"/>
                <w:lang w:eastAsia="cs-CZ"/>
              </w:rPr>
              <w:t xml:space="preserve"> </w:t>
            </w:r>
          </w:p>
          <w:p w:rsidR="00B92D02" w:rsidRPr="008C7B92" w:rsidRDefault="005B7AB6" w:rsidP="00B92D0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480"/>
              <w:rPr>
                <w:rFonts w:ascii="Comic Sans MS" w:eastAsia="Times New Roman" w:hAnsi="Comic Sans MS" w:cs="Arial"/>
                <w:bCs/>
                <w:sz w:val="24"/>
                <w:szCs w:val="24"/>
                <w:lang w:eastAsia="cs-CZ"/>
              </w:rPr>
            </w:pPr>
            <w:r w:rsidRPr="008C7B92">
              <w:rPr>
                <w:rFonts w:ascii="Comic Sans MS" w:hAnsi="Comic Sans MS" w:cs="Arial"/>
                <w:sz w:val="24"/>
                <w:szCs w:val="24"/>
              </w:rPr>
              <w:t>uvědomuje si rozmanitost a složitost živé přírody a závislost organismů na určitých podmínkách prostředí (vlivy člověka na teplotu vody, obsah znečisťujících látek ve vodě atd.)</w:t>
            </w:r>
          </w:p>
          <w:p w:rsidR="0024306A" w:rsidRPr="008C7B92" w:rsidRDefault="005B7AB6" w:rsidP="00B92D0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480"/>
              <w:rPr>
                <w:rFonts w:ascii="Comic Sans MS" w:eastAsia="Times New Roman" w:hAnsi="Comic Sans MS" w:cs="Arial"/>
                <w:bCs/>
                <w:sz w:val="24"/>
                <w:szCs w:val="24"/>
                <w:lang w:eastAsia="cs-CZ"/>
              </w:rPr>
            </w:pPr>
            <w:r w:rsidRPr="008C7B92">
              <w:rPr>
                <w:rFonts w:ascii="Comic Sans MS" w:hAnsi="Comic Sans MS" w:cs="Arial"/>
                <w:sz w:val="24"/>
                <w:szCs w:val="24"/>
              </w:rPr>
              <w:t>ovládá a vysvětluje význam autotrofních organismů pro ostatní organismy ve vodním ekosystému</w:t>
            </w:r>
          </w:p>
          <w:p w:rsidR="0024306A" w:rsidRPr="005B7AB6" w:rsidRDefault="005B7AB6" w:rsidP="0024306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480"/>
              <w:rPr>
                <w:rFonts w:ascii="Comic Sans MS" w:hAnsi="Comic Sans MS"/>
                <w:sz w:val="24"/>
                <w:szCs w:val="24"/>
              </w:rPr>
            </w:pPr>
            <w:r w:rsidRPr="008C7B92">
              <w:rPr>
                <w:rFonts w:ascii="Comic Sans MS" w:hAnsi="Comic Sans MS" w:cs="Arial"/>
                <w:sz w:val="24"/>
                <w:szCs w:val="24"/>
              </w:rPr>
              <w:t>rozlišuje a porovnává skupiny ryb</w:t>
            </w:r>
          </w:p>
          <w:p w:rsidR="005B7AB6" w:rsidRDefault="005B7AB6" w:rsidP="005B7AB6">
            <w:pPr>
              <w:spacing w:before="100" w:beforeAutospacing="1" w:after="100" w:afterAutospacing="1" w:line="240" w:lineRule="auto"/>
              <w:rPr>
                <w:rFonts w:cs="Arial"/>
                <w:sz w:val="20"/>
                <w:szCs w:val="20"/>
              </w:rPr>
            </w:pPr>
          </w:p>
          <w:p w:rsidR="00B92D02" w:rsidRPr="000A060A" w:rsidRDefault="000A060A" w:rsidP="0024306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480"/>
              <w:rPr>
                <w:rFonts w:ascii="Comic Sans MS" w:hAnsi="Comic Sans MS"/>
                <w:sz w:val="24"/>
                <w:szCs w:val="24"/>
              </w:rPr>
            </w:pPr>
            <w:r w:rsidRPr="000A060A">
              <w:rPr>
                <w:rFonts w:ascii="Comic Sans MS" w:hAnsi="Comic Sans MS" w:cs="Arial"/>
                <w:sz w:val="24"/>
                <w:szCs w:val="24"/>
              </w:rPr>
              <w:t>zná nejbližší chráněná území, objasňuje význam ochrany přírody i komplexního přístupu k ochraně přírody a života, nezbytnosti spolupráce, odpovědnosti a připravenosti lidí řešit ekologické problémy</w:t>
            </w:r>
          </w:p>
          <w:p w:rsidR="0024306A" w:rsidRDefault="0024306A" w:rsidP="0024306A">
            <w:pPr>
              <w:spacing w:before="100" w:beforeAutospacing="1" w:after="100" w:afterAutospacing="1" w:line="240" w:lineRule="auto"/>
              <w:ind w:left="480"/>
              <w:rPr>
                <w:rFonts w:ascii="Comic Sans MS" w:hAnsi="Comic Sans MS"/>
                <w:sz w:val="24"/>
                <w:szCs w:val="24"/>
              </w:rPr>
            </w:pPr>
          </w:p>
          <w:p w:rsidR="000A060A" w:rsidRDefault="000A060A" w:rsidP="0024306A">
            <w:pPr>
              <w:spacing w:before="100" w:beforeAutospacing="1" w:after="100" w:afterAutospacing="1" w:line="240" w:lineRule="auto"/>
              <w:ind w:left="480"/>
              <w:rPr>
                <w:rFonts w:ascii="Comic Sans MS" w:hAnsi="Comic Sans MS"/>
                <w:sz w:val="24"/>
                <w:szCs w:val="24"/>
              </w:rPr>
            </w:pPr>
          </w:p>
          <w:p w:rsidR="000A060A" w:rsidRPr="000A060A" w:rsidRDefault="000A060A" w:rsidP="000A060A">
            <w:pPr>
              <w:numPr>
                <w:ilvl w:val="0"/>
                <w:numId w:val="16"/>
              </w:numPr>
              <w:spacing w:after="0" w:line="240" w:lineRule="auto"/>
              <w:ind w:left="480"/>
              <w:rPr>
                <w:rFonts w:ascii="Comic Sans MS" w:eastAsia="Times New Roman" w:hAnsi="Comic Sans MS" w:cs="Arial"/>
                <w:bCs/>
                <w:sz w:val="24"/>
                <w:szCs w:val="24"/>
                <w:lang w:eastAsia="cs-CZ"/>
              </w:rPr>
            </w:pPr>
            <w:r w:rsidRPr="000A060A">
              <w:rPr>
                <w:rFonts w:ascii="Comic Sans MS" w:hAnsi="Comic Sans MS" w:cs="Arial"/>
                <w:sz w:val="24"/>
                <w:szCs w:val="24"/>
              </w:rPr>
              <w:t>vysvětluje způsoby rozmnožování rostlin jako vznik nové rostliny, rozlišuje pojmy opylení, oplození (vztahy tyčinka, pestík)</w:t>
            </w:r>
          </w:p>
          <w:p w:rsidR="000A060A" w:rsidRPr="000A060A" w:rsidRDefault="000A060A" w:rsidP="000A060A">
            <w:pPr>
              <w:spacing w:after="0" w:line="240" w:lineRule="auto"/>
              <w:ind w:left="480"/>
              <w:rPr>
                <w:rFonts w:ascii="Comic Sans MS" w:eastAsia="Times New Roman" w:hAnsi="Comic Sans MS" w:cs="Arial"/>
                <w:bCs/>
                <w:sz w:val="24"/>
                <w:szCs w:val="24"/>
                <w:lang w:eastAsia="cs-CZ"/>
              </w:rPr>
            </w:pPr>
          </w:p>
          <w:p w:rsidR="000A060A" w:rsidRDefault="000A060A" w:rsidP="000A060A">
            <w:pPr>
              <w:numPr>
                <w:ilvl w:val="0"/>
                <w:numId w:val="16"/>
              </w:numPr>
              <w:spacing w:after="0" w:line="240" w:lineRule="auto"/>
              <w:ind w:left="480"/>
              <w:rPr>
                <w:rFonts w:ascii="Comic Sans MS" w:hAnsi="Comic Sans MS" w:cs="Arial"/>
                <w:sz w:val="24"/>
                <w:szCs w:val="24"/>
              </w:rPr>
            </w:pPr>
            <w:r w:rsidRPr="000A060A">
              <w:rPr>
                <w:rFonts w:ascii="Comic Sans MS" w:hAnsi="Comic Sans MS" w:cs="Arial"/>
                <w:sz w:val="24"/>
                <w:szCs w:val="24"/>
              </w:rPr>
              <w:t>informuje jak o domácí zvířata pečovat na základě pozorování projevů živočichů v zajetí, uplatňuje zásady bezpečného chování ve styku se zvířaty</w:t>
            </w:r>
          </w:p>
          <w:p w:rsidR="000A060A" w:rsidRDefault="000A060A" w:rsidP="000A060A">
            <w:pPr>
              <w:pStyle w:val="Odstavecseseznamem"/>
              <w:rPr>
                <w:rFonts w:ascii="Comic Sans MS" w:hAnsi="Comic Sans MS" w:cs="Arial"/>
                <w:sz w:val="24"/>
                <w:szCs w:val="24"/>
              </w:rPr>
            </w:pPr>
          </w:p>
          <w:p w:rsidR="000A060A" w:rsidRPr="000A060A" w:rsidRDefault="000A060A" w:rsidP="000A060A">
            <w:pPr>
              <w:numPr>
                <w:ilvl w:val="0"/>
                <w:numId w:val="16"/>
              </w:numPr>
              <w:spacing w:after="0" w:line="240" w:lineRule="auto"/>
              <w:ind w:left="480"/>
              <w:rPr>
                <w:rFonts w:ascii="Comic Sans MS" w:hAnsi="Comic Sans MS" w:cs="Arial"/>
                <w:sz w:val="24"/>
                <w:szCs w:val="24"/>
              </w:rPr>
            </w:pPr>
            <w:r w:rsidRPr="000A060A">
              <w:rPr>
                <w:rFonts w:ascii="Comic Sans MS" w:hAnsi="Comic Sans MS" w:cs="Arial"/>
                <w:sz w:val="24"/>
                <w:szCs w:val="24"/>
              </w:rPr>
              <w:t>zařazuje organismy do systematických skupin</w:t>
            </w:r>
          </w:p>
          <w:p w:rsidR="000A060A" w:rsidRPr="000A060A" w:rsidRDefault="000A060A" w:rsidP="000A060A">
            <w:pPr>
              <w:pStyle w:val="Odstavecseseznamem"/>
              <w:rPr>
                <w:rFonts w:ascii="Comic Sans MS" w:hAnsi="Comic Sans MS" w:cs="Arial"/>
                <w:sz w:val="24"/>
                <w:szCs w:val="24"/>
              </w:rPr>
            </w:pPr>
          </w:p>
          <w:p w:rsidR="000A060A" w:rsidRPr="000A060A" w:rsidRDefault="000A060A" w:rsidP="000A060A">
            <w:pPr>
              <w:numPr>
                <w:ilvl w:val="0"/>
                <w:numId w:val="16"/>
              </w:numPr>
              <w:spacing w:after="0" w:line="240" w:lineRule="auto"/>
              <w:ind w:left="480"/>
              <w:rPr>
                <w:rFonts w:ascii="Comic Sans MS" w:hAnsi="Comic Sans MS" w:cs="Arial"/>
                <w:sz w:val="24"/>
                <w:szCs w:val="24"/>
              </w:rPr>
            </w:pPr>
            <w:r w:rsidRPr="000A060A">
              <w:rPr>
                <w:rFonts w:ascii="Comic Sans MS" w:hAnsi="Comic Sans MS" w:cs="Arial"/>
                <w:sz w:val="24"/>
                <w:szCs w:val="24"/>
              </w:rPr>
              <w:t>hodnotí důsledky zásahů lidí do přírody</w:t>
            </w:r>
          </w:p>
          <w:p w:rsidR="000A060A" w:rsidRPr="00B92D02" w:rsidRDefault="000A060A" w:rsidP="0024306A">
            <w:pPr>
              <w:spacing w:before="100" w:beforeAutospacing="1" w:after="100" w:afterAutospacing="1" w:line="240" w:lineRule="auto"/>
              <w:ind w:left="48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15" w:type="dxa"/>
          </w:tcPr>
          <w:p w:rsidR="00B92D02" w:rsidRPr="005B7AB6" w:rsidRDefault="005B7AB6" w:rsidP="00B92D02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cs-CZ"/>
              </w:rPr>
            </w:pPr>
            <w:r w:rsidRPr="005B7AB6">
              <w:rPr>
                <w:rFonts w:ascii="Comic Sans MS" w:hAnsi="Comic Sans MS" w:cs="Arial"/>
                <w:sz w:val="24"/>
                <w:szCs w:val="24"/>
              </w:rPr>
              <w:lastRenderedPageBreak/>
              <w:t>hlavní zásady práce při mikroskopování, bezpečnostní pokyny pro práci v učebně i v terénu</w:t>
            </w:r>
          </w:p>
          <w:p w:rsidR="00B92D02" w:rsidRPr="005B7AB6" w:rsidRDefault="005B7AB6" w:rsidP="00B92D02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cs-CZ"/>
              </w:rPr>
            </w:pPr>
            <w:r w:rsidRPr="005B7AB6">
              <w:rPr>
                <w:rFonts w:ascii="Comic Sans MS" w:hAnsi="Comic Sans MS" w:cs="Arial"/>
                <w:sz w:val="24"/>
                <w:szCs w:val="24"/>
              </w:rPr>
              <w:t>zásady první pomoci</w:t>
            </w:r>
          </w:p>
          <w:p w:rsidR="00B92D02" w:rsidRDefault="005B7AB6" w:rsidP="00B92D02">
            <w:pPr>
              <w:spacing w:before="100" w:beforeAutospacing="1" w:after="100" w:afterAutospacing="1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5B7AB6">
              <w:rPr>
                <w:rFonts w:ascii="Comic Sans MS" w:hAnsi="Comic Sans MS" w:cs="Arial"/>
                <w:sz w:val="24"/>
                <w:szCs w:val="24"/>
              </w:rPr>
              <w:t>rozmanitost organismů (producent, konzument, rozkladač)</w:t>
            </w:r>
          </w:p>
          <w:p w:rsidR="005B7AB6" w:rsidRDefault="005B7AB6" w:rsidP="00B92D02">
            <w:pPr>
              <w:spacing w:before="100" w:beforeAutospacing="1" w:after="100" w:afterAutospacing="1" w:line="240" w:lineRule="auto"/>
              <w:rPr>
                <w:rFonts w:ascii="Comic Sans MS" w:hAnsi="Comic Sans MS" w:cs="Arial"/>
                <w:sz w:val="24"/>
                <w:szCs w:val="24"/>
              </w:rPr>
            </w:pPr>
          </w:p>
          <w:p w:rsidR="005B7AB6" w:rsidRDefault="005B7AB6" w:rsidP="00B92D02">
            <w:pPr>
              <w:spacing w:before="100" w:beforeAutospacing="1" w:after="100" w:afterAutospacing="1" w:line="240" w:lineRule="auto"/>
              <w:rPr>
                <w:rFonts w:ascii="Comic Sans MS" w:hAnsi="Comic Sans MS" w:cs="Arial"/>
                <w:sz w:val="24"/>
                <w:szCs w:val="24"/>
              </w:rPr>
            </w:pPr>
          </w:p>
          <w:p w:rsidR="005B7AB6" w:rsidRPr="00B92D02" w:rsidRDefault="005B7AB6" w:rsidP="00B92D02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cs-CZ"/>
              </w:rPr>
            </w:pPr>
          </w:p>
          <w:p w:rsidR="005B7AB6" w:rsidRDefault="005B7AB6" w:rsidP="00B92D02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cs-CZ"/>
              </w:rPr>
            </w:pPr>
          </w:p>
          <w:p w:rsidR="005B7AB6" w:rsidRPr="000A060A" w:rsidRDefault="005B7AB6" w:rsidP="00B92D02">
            <w:pPr>
              <w:spacing w:before="100" w:beforeAutospacing="1" w:after="100" w:afterAutospacing="1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0A060A">
              <w:rPr>
                <w:rFonts w:ascii="Comic Sans MS" w:hAnsi="Comic Sans MS" w:cs="Arial"/>
                <w:sz w:val="24"/>
                <w:szCs w:val="24"/>
              </w:rPr>
              <w:t>základní části těla rostlin (kořen, stonek, list) a jejich funkce</w:t>
            </w:r>
          </w:p>
          <w:p w:rsidR="005B7AB6" w:rsidRPr="000A060A" w:rsidRDefault="005B7AB6" w:rsidP="005B7AB6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0A060A">
              <w:rPr>
                <w:rFonts w:ascii="Comic Sans MS" w:hAnsi="Comic Sans MS" w:cs="Arial"/>
                <w:sz w:val="24"/>
                <w:szCs w:val="24"/>
              </w:rPr>
              <w:t>chlupy na povrchu rostlin (pelargonie) – mikroskopování, pletiva rostlin, sestavení výstavky jehličnanů</w:t>
            </w:r>
          </w:p>
          <w:p w:rsidR="005B7AB6" w:rsidRPr="000A060A" w:rsidRDefault="005B7AB6" w:rsidP="005B7AB6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0A060A">
              <w:rPr>
                <w:rFonts w:ascii="Comic Sans MS" w:hAnsi="Comic Sans MS" w:cs="Arial"/>
                <w:sz w:val="24"/>
                <w:szCs w:val="24"/>
              </w:rPr>
              <w:t>biomasa populace a její zákonitosti (</w:t>
            </w:r>
            <w:proofErr w:type="spellStart"/>
            <w:r w:rsidRPr="000A060A">
              <w:rPr>
                <w:rFonts w:ascii="Comic Sans MS" w:hAnsi="Comic Sans MS" w:cs="Arial"/>
                <w:sz w:val="24"/>
                <w:szCs w:val="24"/>
              </w:rPr>
              <w:t>množitelnost</w:t>
            </w:r>
            <w:proofErr w:type="spellEnd"/>
            <w:r w:rsidRPr="000A060A">
              <w:rPr>
                <w:rFonts w:ascii="Comic Sans MS" w:hAnsi="Comic Sans MS" w:cs="Arial"/>
                <w:sz w:val="24"/>
                <w:szCs w:val="24"/>
              </w:rPr>
              <w:t>, stěhování, rozmístění jedinců)</w:t>
            </w:r>
          </w:p>
          <w:p w:rsidR="005B7AB6" w:rsidRDefault="005B7AB6" w:rsidP="005B7AB6">
            <w:pPr>
              <w:rPr>
                <w:rFonts w:ascii="Comic Sans MS" w:eastAsia="Times New Roman" w:hAnsi="Comic Sans MS" w:cs="Arial"/>
                <w:sz w:val="24"/>
                <w:szCs w:val="24"/>
                <w:lang w:eastAsia="cs-CZ"/>
              </w:rPr>
            </w:pPr>
            <w:r w:rsidRPr="000A060A">
              <w:rPr>
                <w:rFonts w:ascii="Comic Sans MS" w:hAnsi="Comic Sans MS" w:cs="Arial"/>
                <w:sz w:val="24"/>
                <w:szCs w:val="24"/>
              </w:rPr>
              <w:t>ryby a vodní ekosystém, určování ryb, pozorování rybích šupin</w:t>
            </w:r>
          </w:p>
          <w:p w:rsidR="000A060A" w:rsidRPr="000A060A" w:rsidRDefault="000A060A" w:rsidP="000A060A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0A060A">
              <w:rPr>
                <w:rFonts w:ascii="Comic Sans MS" w:hAnsi="Comic Sans MS" w:cs="Arial"/>
                <w:sz w:val="24"/>
                <w:szCs w:val="24"/>
              </w:rPr>
              <w:t xml:space="preserve">Červená kniha – ochrana genofondu, celosvětová ochrana přírody </w:t>
            </w:r>
          </w:p>
          <w:p w:rsidR="000A060A" w:rsidRPr="000A060A" w:rsidRDefault="000A060A" w:rsidP="000A060A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0A060A">
              <w:rPr>
                <w:rFonts w:ascii="Comic Sans MS" w:hAnsi="Comic Sans MS" w:cs="Arial"/>
                <w:sz w:val="24"/>
                <w:szCs w:val="24"/>
              </w:rPr>
              <w:t>význam zoologických zahrad</w:t>
            </w:r>
          </w:p>
          <w:p w:rsidR="000A060A" w:rsidRDefault="000A060A" w:rsidP="000A060A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0A060A">
              <w:rPr>
                <w:rFonts w:ascii="Comic Sans MS" w:hAnsi="Comic Sans MS" w:cs="Arial"/>
                <w:sz w:val="24"/>
                <w:szCs w:val="24"/>
              </w:rPr>
              <w:t>důsledky nevhodných lidských zásahů do přírody</w:t>
            </w:r>
          </w:p>
          <w:p w:rsidR="005B7AB6" w:rsidRDefault="000A060A" w:rsidP="000A060A">
            <w:pPr>
              <w:rPr>
                <w:rFonts w:ascii="Comic Sans MS" w:eastAsia="Times New Roman" w:hAnsi="Comic Sans MS" w:cs="Arial"/>
                <w:sz w:val="24"/>
                <w:szCs w:val="24"/>
                <w:lang w:eastAsia="cs-CZ"/>
              </w:rPr>
            </w:pPr>
            <w:r w:rsidRPr="000A060A">
              <w:rPr>
                <w:rFonts w:ascii="Comic Sans MS" w:hAnsi="Comic Sans MS" w:cs="Arial"/>
                <w:sz w:val="24"/>
                <w:szCs w:val="24"/>
              </w:rPr>
              <w:t>exkurze do ZOO</w:t>
            </w:r>
          </w:p>
          <w:p w:rsidR="005B7AB6" w:rsidRDefault="005B7AB6" w:rsidP="00B92D02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cs-CZ"/>
              </w:rPr>
            </w:pPr>
          </w:p>
          <w:p w:rsidR="005B7AB6" w:rsidRDefault="005B7AB6" w:rsidP="00B92D02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cs-CZ"/>
              </w:rPr>
            </w:pPr>
          </w:p>
          <w:p w:rsidR="00B92D02" w:rsidRPr="000A060A" w:rsidRDefault="000A060A" w:rsidP="000A060A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0A060A">
              <w:rPr>
                <w:rFonts w:ascii="Comic Sans MS" w:hAnsi="Comic Sans MS" w:cs="Arial"/>
                <w:sz w:val="24"/>
                <w:szCs w:val="24"/>
              </w:rPr>
              <w:t>způsoby rozmnožování rostlin, vegetativní rozmnožování, opylení, oplození, pozorování pylových zrn různých rostlin pod mikroskopem</w:t>
            </w:r>
          </w:p>
          <w:p w:rsidR="000A060A" w:rsidRDefault="000A060A" w:rsidP="000A060A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0A060A">
              <w:rPr>
                <w:rFonts w:ascii="Comic Sans MS" w:hAnsi="Comic Sans MS" w:cs="Arial"/>
                <w:sz w:val="24"/>
                <w:szCs w:val="24"/>
              </w:rPr>
              <w:t xml:space="preserve">chov psů a koček v domácnosti, exkurze do </w:t>
            </w:r>
            <w:r>
              <w:rPr>
                <w:rFonts w:ascii="Comic Sans MS" w:hAnsi="Comic Sans MS" w:cs="Arial"/>
                <w:sz w:val="24"/>
                <w:szCs w:val="24"/>
              </w:rPr>
              <w:t>ú</w:t>
            </w:r>
            <w:r w:rsidRPr="000A060A">
              <w:rPr>
                <w:rFonts w:ascii="Comic Sans MS" w:hAnsi="Comic Sans MS" w:cs="Arial"/>
                <w:sz w:val="24"/>
                <w:szCs w:val="24"/>
              </w:rPr>
              <w:t>tulku pro opuštěná zvířata</w:t>
            </w:r>
          </w:p>
          <w:p w:rsidR="000A060A" w:rsidRDefault="000A060A" w:rsidP="000A060A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0A060A" w:rsidRPr="000A060A" w:rsidRDefault="000A060A" w:rsidP="000A060A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0A060A" w:rsidRPr="000A060A" w:rsidRDefault="000A060A" w:rsidP="000A060A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0A060A">
              <w:rPr>
                <w:rFonts w:ascii="Comic Sans MS" w:hAnsi="Comic Sans MS" w:cs="Arial"/>
                <w:sz w:val="24"/>
                <w:szCs w:val="24"/>
              </w:rPr>
              <w:t>přehled probraných přirozených společenstev a organismů</w:t>
            </w:r>
          </w:p>
          <w:p w:rsidR="000A060A" w:rsidRPr="000A060A" w:rsidRDefault="000A060A" w:rsidP="000A060A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0A060A">
              <w:rPr>
                <w:rFonts w:ascii="Comic Sans MS" w:hAnsi="Comic Sans MS" w:cs="Arial"/>
                <w:sz w:val="24"/>
                <w:szCs w:val="24"/>
              </w:rPr>
              <w:t xml:space="preserve">zařazování do </w:t>
            </w:r>
            <w:proofErr w:type="spellStart"/>
            <w:r w:rsidRPr="000A060A">
              <w:rPr>
                <w:rFonts w:ascii="Comic Sans MS" w:hAnsi="Comic Sans MS" w:cs="Arial"/>
                <w:sz w:val="24"/>
                <w:szCs w:val="24"/>
              </w:rPr>
              <w:t>systemat</w:t>
            </w:r>
            <w:proofErr w:type="spellEnd"/>
            <w:r w:rsidRPr="000A060A">
              <w:rPr>
                <w:rFonts w:ascii="Comic Sans MS" w:hAnsi="Comic Sans MS" w:cs="Arial"/>
                <w:sz w:val="24"/>
                <w:szCs w:val="24"/>
              </w:rPr>
              <w:t>. Skupin</w:t>
            </w:r>
          </w:p>
          <w:p w:rsidR="000A060A" w:rsidRPr="00B92D02" w:rsidRDefault="000A060A" w:rsidP="000A060A">
            <w:pPr>
              <w:rPr>
                <w:rFonts w:ascii="Comic Sans MS" w:hAnsi="Comic Sans MS"/>
                <w:sz w:val="24"/>
                <w:szCs w:val="24"/>
              </w:rPr>
            </w:pPr>
            <w:r w:rsidRPr="000A060A">
              <w:rPr>
                <w:rFonts w:ascii="Comic Sans MS" w:hAnsi="Comic Sans MS" w:cs="Arial"/>
                <w:sz w:val="24"/>
                <w:szCs w:val="24"/>
              </w:rPr>
              <w:t>určování rostlin v okolí školy (atlasy)</w:t>
            </w:r>
          </w:p>
        </w:tc>
        <w:tc>
          <w:tcPr>
            <w:tcW w:w="4753" w:type="dxa"/>
            <w:gridSpan w:val="2"/>
          </w:tcPr>
          <w:p w:rsidR="00706174" w:rsidRPr="00A56FFA" w:rsidRDefault="00706174" w:rsidP="00706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bCs/>
                <w:sz w:val="24"/>
                <w:szCs w:val="24"/>
                <w:lang w:eastAsia="cs-CZ"/>
              </w:rPr>
              <w:lastRenderedPageBreak/>
              <w:t xml:space="preserve">MV: </w:t>
            </w:r>
          </w:p>
          <w:p w:rsidR="00706174" w:rsidRPr="00A56FFA" w:rsidRDefault="00706174" w:rsidP="00706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iCs/>
                <w:sz w:val="24"/>
                <w:szCs w:val="24"/>
                <w:lang w:eastAsia="cs-CZ"/>
              </w:rPr>
              <w:t>Informatika</w:t>
            </w:r>
          </w:p>
          <w:p w:rsidR="00706174" w:rsidRPr="00A56FFA" w:rsidRDefault="00706174" w:rsidP="00706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vyhledávání informací a komunikace</w:t>
            </w:r>
          </w:p>
          <w:p w:rsidR="00706174" w:rsidRPr="00A56FFA" w:rsidRDefault="00706174" w:rsidP="00706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zpracování a využití informací</w:t>
            </w:r>
          </w:p>
          <w:p w:rsidR="00E70141" w:rsidRDefault="00E70141" w:rsidP="00B92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706174" w:rsidRDefault="00706174" w:rsidP="00B92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706174" w:rsidRDefault="00706174" w:rsidP="00B92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706174" w:rsidRDefault="00706174" w:rsidP="00B92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706174" w:rsidRDefault="00706174" w:rsidP="00B92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706174" w:rsidRDefault="00706174" w:rsidP="00B92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706174" w:rsidRDefault="00706174" w:rsidP="00B92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706174" w:rsidRDefault="00706174" w:rsidP="00B92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706174" w:rsidRDefault="00706174" w:rsidP="00B92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706174" w:rsidRDefault="00706174" w:rsidP="00B92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706174" w:rsidRDefault="00706174" w:rsidP="00B92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706174" w:rsidRDefault="00706174" w:rsidP="00B92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706174" w:rsidRPr="00A56FFA" w:rsidRDefault="00706174" w:rsidP="00706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Cs/>
                <w:iCs/>
                <w:sz w:val="24"/>
                <w:szCs w:val="24"/>
                <w:lang w:eastAsia="cs-CZ"/>
              </w:rPr>
            </w:pPr>
            <w:r w:rsidRPr="00A56FFA">
              <w:rPr>
                <w:rFonts w:ascii="Comic Sans MS" w:hAnsi="Comic Sans MS" w:cs="Arial"/>
                <w:bCs/>
                <w:iCs/>
                <w:sz w:val="24"/>
                <w:szCs w:val="24"/>
                <w:lang w:eastAsia="cs-CZ"/>
              </w:rPr>
              <w:t xml:space="preserve">Ochrana </w:t>
            </w:r>
            <w:r w:rsidRPr="00A56FFA">
              <w:rPr>
                <w:rFonts w:ascii="Comic Sans MS" w:hAnsi="Comic Sans MS" w:cs="TT2020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bCs/>
                <w:iCs/>
                <w:sz w:val="24"/>
                <w:szCs w:val="24"/>
                <w:lang w:eastAsia="cs-CZ"/>
              </w:rPr>
              <w:t>lov</w:t>
            </w:r>
            <w:r w:rsidRPr="00A56FFA">
              <w:rPr>
                <w:rFonts w:ascii="Comic Sans MS" w:hAnsi="Comic Sans MS" w:cs="TT2020o00"/>
                <w:sz w:val="24"/>
                <w:szCs w:val="24"/>
                <w:lang w:eastAsia="cs-CZ"/>
              </w:rPr>
              <w:t>ě</w:t>
            </w:r>
            <w:r w:rsidRPr="00A56FFA">
              <w:rPr>
                <w:rFonts w:ascii="Comic Sans MS" w:hAnsi="Comic Sans MS" w:cs="Arial"/>
                <w:bCs/>
                <w:iCs/>
                <w:sz w:val="24"/>
                <w:szCs w:val="24"/>
                <w:lang w:eastAsia="cs-CZ"/>
              </w:rPr>
              <w:t>ka za mimo</w:t>
            </w:r>
            <w:r w:rsidRPr="00A56FFA">
              <w:rPr>
                <w:rFonts w:ascii="Comic Sans MS" w:hAnsi="Comic Sans MS" w:cs="TT2020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bCs/>
                <w:iCs/>
                <w:sz w:val="24"/>
                <w:szCs w:val="24"/>
                <w:lang w:eastAsia="cs-CZ"/>
              </w:rPr>
              <w:t>ádných událostí</w:t>
            </w:r>
          </w:p>
          <w:p w:rsidR="00706174" w:rsidRPr="00706174" w:rsidRDefault="00706174" w:rsidP="00706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- ochrana osob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ed následky úniku nebezpe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ných látek do životního prost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edí v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č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etn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 xml:space="preserve">ě 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nezbytných dovedností (improvizovaná ochrana p</w:t>
            </w:r>
            <w:r w:rsidRPr="00A56FFA">
              <w:rPr>
                <w:rFonts w:ascii="Comic Sans MS" w:hAnsi="Comic Sans MS" w:cs="TT200Co00"/>
                <w:sz w:val="24"/>
                <w:szCs w:val="24"/>
                <w:lang w:eastAsia="cs-CZ"/>
              </w:rPr>
              <w:t>ř</w:t>
            </w:r>
            <w:r w:rsidRPr="00A56FFA">
              <w:rPr>
                <w:rFonts w:ascii="Comic Sans MS" w:hAnsi="Comic Sans MS" w:cs="Arial"/>
                <w:sz w:val="24"/>
                <w:szCs w:val="24"/>
                <w:lang w:eastAsia="cs-CZ"/>
              </w:rPr>
              <w:t>i úniku radioaktivních, chemických a biologických látek)</w:t>
            </w:r>
            <w:bookmarkStart w:id="0" w:name="_GoBack"/>
            <w:bookmarkEnd w:id="0"/>
          </w:p>
        </w:tc>
      </w:tr>
    </w:tbl>
    <w:p w:rsidR="00077FCB" w:rsidRDefault="00077FCB" w:rsidP="004A30E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  <w:lang w:eastAsia="cs-CZ"/>
        </w:rPr>
      </w:pPr>
    </w:p>
    <w:p w:rsidR="000A060A" w:rsidRDefault="000A060A" w:rsidP="004A30E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  <w:lang w:eastAsia="cs-CZ"/>
        </w:rPr>
      </w:pPr>
    </w:p>
    <w:p w:rsidR="000A060A" w:rsidRDefault="000A060A" w:rsidP="004A30E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  <w:lang w:eastAsia="cs-CZ"/>
        </w:rPr>
      </w:pPr>
    </w:p>
    <w:p w:rsidR="00AA7CC2" w:rsidRPr="00B92D02" w:rsidRDefault="00AA7CC2" w:rsidP="004A30EB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  <w:lang w:eastAsia="cs-CZ"/>
        </w:rPr>
      </w:pPr>
    </w:p>
    <w:p w:rsidR="00B92D02" w:rsidRPr="00B92D02" w:rsidRDefault="00B92D02" w:rsidP="005419A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  <w:lang w:eastAsia="cs-CZ"/>
        </w:rPr>
      </w:pPr>
    </w:p>
    <w:sectPr w:rsidR="00B92D02" w:rsidRPr="00B92D02" w:rsidSect="000A4095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78E" w:rsidRDefault="0094378E" w:rsidP="003A6152">
      <w:pPr>
        <w:spacing w:after="0" w:line="240" w:lineRule="auto"/>
      </w:pPr>
      <w:r>
        <w:separator/>
      </w:r>
    </w:p>
  </w:endnote>
  <w:endnote w:type="continuationSeparator" w:id="0">
    <w:p w:rsidR="0094378E" w:rsidRDefault="0094378E" w:rsidP="003A6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203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2034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E9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E94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E4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2020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200C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88B" w:rsidRDefault="0066588B" w:rsidP="0066588B">
    <w:pPr>
      <w:pStyle w:val="Zpat"/>
      <w:jc w:val="right"/>
    </w:pPr>
    <w:r>
      <w:t>ZŠ a MŠ Nýdek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78E" w:rsidRDefault="0094378E" w:rsidP="003A6152">
      <w:pPr>
        <w:spacing w:after="0" w:line="240" w:lineRule="auto"/>
      </w:pPr>
      <w:r>
        <w:separator/>
      </w:r>
    </w:p>
  </w:footnote>
  <w:footnote w:type="continuationSeparator" w:id="0">
    <w:p w:rsidR="0094378E" w:rsidRDefault="0094378E" w:rsidP="003A6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88B" w:rsidRPr="0066588B" w:rsidRDefault="0066588B" w:rsidP="0066588B">
    <w:pPr>
      <w:pStyle w:val="Zhlav"/>
      <w:jc w:val="right"/>
      <w:rPr>
        <w:rFonts w:ascii="Comic Sans MS" w:hAnsi="Comic Sans MS"/>
      </w:rPr>
    </w:pPr>
    <w:r w:rsidRPr="0066588B">
      <w:rPr>
        <w:rFonts w:ascii="Comic Sans MS" w:hAnsi="Comic Sans MS"/>
      </w:rPr>
      <w:t xml:space="preserve">Učební </w:t>
    </w:r>
    <w:proofErr w:type="gramStart"/>
    <w:r w:rsidRPr="0066588B">
      <w:rPr>
        <w:rFonts w:ascii="Comic Sans MS" w:hAnsi="Comic Sans MS"/>
      </w:rPr>
      <w:t>osnovy 2.stupeň</w:t>
    </w:r>
    <w:proofErr w:type="gramEnd"/>
    <w:r w:rsidRPr="0066588B">
      <w:rPr>
        <w:rFonts w:ascii="Comic Sans MS" w:hAnsi="Comic Sans MS"/>
      </w:rPr>
      <w:t xml:space="preserve"> – seminář z </w:t>
    </w:r>
    <w:r w:rsidR="006D7FC6">
      <w:rPr>
        <w:rFonts w:ascii="Comic Sans MS" w:hAnsi="Comic Sans MS"/>
      </w:rPr>
      <w:t>přírodopisu</w:t>
    </w:r>
    <w:r w:rsidRPr="0066588B">
      <w:rPr>
        <w:rFonts w:ascii="Comic Sans MS" w:hAnsi="Comic Sans MS"/>
      </w:rPr>
      <w:t xml:space="preserve"> – verze </w:t>
    </w:r>
    <w:r w:rsidR="002411F0">
      <w:rPr>
        <w:rFonts w:ascii="Comic Sans MS" w:hAnsi="Comic Sans MS"/>
      </w:rPr>
      <w:t>3</w:t>
    </w:r>
    <w:r w:rsidRPr="0066588B">
      <w:rPr>
        <w:rFonts w:ascii="Comic Sans MS" w:hAnsi="Comic Sans MS"/>
      </w:rPr>
      <w:t>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0D4D"/>
    <w:multiLevelType w:val="hybridMultilevel"/>
    <w:tmpl w:val="C0B2FE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73A51"/>
    <w:multiLevelType w:val="hybridMultilevel"/>
    <w:tmpl w:val="A2FE8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B45DC"/>
    <w:multiLevelType w:val="hybridMultilevel"/>
    <w:tmpl w:val="1B5284D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F3AA8"/>
    <w:multiLevelType w:val="hybridMultilevel"/>
    <w:tmpl w:val="27E271E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74C11"/>
    <w:multiLevelType w:val="hybridMultilevel"/>
    <w:tmpl w:val="BB52EB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03CF1"/>
    <w:multiLevelType w:val="hybridMultilevel"/>
    <w:tmpl w:val="341A2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F3C95"/>
    <w:multiLevelType w:val="hybridMultilevel"/>
    <w:tmpl w:val="4B8224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73CB0"/>
    <w:multiLevelType w:val="hybridMultilevel"/>
    <w:tmpl w:val="2B362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368CF"/>
    <w:multiLevelType w:val="hybridMultilevel"/>
    <w:tmpl w:val="98B6F6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1073C3"/>
    <w:multiLevelType w:val="multilevel"/>
    <w:tmpl w:val="C2DE6E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324B2EEA"/>
    <w:multiLevelType w:val="multilevel"/>
    <w:tmpl w:val="F1EED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4D0403"/>
    <w:multiLevelType w:val="hybridMultilevel"/>
    <w:tmpl w:val="EEACDC1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682127"/>
    <w:multiLevelType w:val="hybridMultilevel"/>
    <w:tmpl w:val="EB0EF7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DE3D7D"/>
    <w:multiLevelType w:val="hybridMultilevel"/>
    <w:tmpl w:val="1B32C6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10182E"/>
    <w:multiLevelType w:val="multilevel"/>
    <w:tmpl w:val="9D1E2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3364D6"/>
    <w:multiLevelType w:val="hybridMultilevel"/>
    <w:tmpl w:val="FBBABC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EE0837"/>
    <w:multiLevelType w:val="hybridMultilevel"/>
    <w:tmpl w:val="2DA6C4D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A66A48"/>
    <w:multiLevelType w:val="hybridMultilevel"/>
    <w:tmpl w:val="05E6BB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1"/>
  </w:num>
  <w:num w:numId="5">
    <w:abstractNumId w:val="17"/>
  </w:num>
  <w:num w:numId="6">
    <w:abstractNumId w:val="2"/>
  </w:num>
  <w:num w:numId="7">
    <w:abstractNumId w:val="16"/>
  </w:num>
  <w:num w:numId="8">
    <w:abstractNumId w:val="6"/>
  </w:num>
  <w:num w:numId="9">
    <w:abstractNumId w:val="7"/>
  </w:num>
  <w:num w:numId="10">
    <w:abstractNumId w:val="13"/>
  </w:num>
  <w:num w:numId="11">
    <w:abstractNumId w:val="12"/>
  </w:num>
  <w:num w:numId="12">
    <w:abstractNumId w:val="15"/>
  </w:num>
  <w:num w:numId="13">
    <w:abstractNumId w:val="1"/>
  </w:num>
  <w:num w:numId="14">
    <w:abstractNumId w:val="4"/>
  </w:num>
  <w:num w:numId="15">
    <w:abstractNumId w:val="5"/>
  </w:num>
  <w:num w:numId="16">
    <w:abstractNumId w:val="9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95"/>
    <w:rsid w:val="0001610E"/>
    <w:rsid w:val="00036DC3"/>
    <w:rsid w:val="00077FCB"/>
    <w:rsid w:val="000A060A"/>
    <w:rsid w:val="000A4095"/>
    <w:rsid w:val="000D2088"/>
    <w:rsid w:val="00104D62"/>
    <w:rsid w:val="00125967"/>
    <w:rsid w:val="001535AF"/>
    <w:rsid w:val="00155EE3"/>
    <w:rsid w:val="00170E68"/>
    <w:rsid w:val="001826DA"/>
    <w:rsid w:val="001A3135"/>
    <w:rsid w:val="001B1F23"/>
    <w:rsid w:val="001C6402"/>
    <w:rsid w:val="001D5AED"/>
    <w:rsid w:val="002330D7"/>
    <w:rsid w:val="002411F0"/>
    <w:rsid w:val="0024306A"/>
    <w:rsid w:val="00281B4D"/>
    <w:rsid w:val="002E7458"/>
    <w:rsid w:val="003167EE"/>
    <w:rsid w:val="00316A3B"/>
    <w:rsid w:val="003929A9"/>
    <w:rsid w:val="00396A70"/>
    <w:rsid w:val="003A5771"/>
    <w:rsid w:val="003A6152"/>
    <w:rsid w:val="003C4886"/>
    <w:rsid w:val="003C4EF4"/>
    <w:rsid w:val="00426229"/>
    <w:rsid w:val="00430E64"/>
    <w:rsid w:val="00473157"/>
    <w:rsid w:val="004A30EB"/>
    <w:rsid w:val="004B571C"/>
    <w:rsid w:val="00500F2D"/>
    <w:rsid w:val="00526EC1"/>
    <w:rsid w:val="005419A4"/>
    <w:rsid w:val="005A7E54"/>
    <w:rsid w:val="005B209B"/>
    <w:rsid w:val="005B7AB6"/>
    <w:rsid w:val="00646F28"/>
    <w:rsid w:val="0065520C"/>
    <w:rsid w:val="0066588B"/>
    <w:rsid w:val="0068664F"/>
    <w:rsid w:val="006875D8"/>
    <w:rsid w:val="006C1F90"/>
    <w:rsid w:val="006D7FC6"/>
    <w:rsid w:val="00706174"/>
    <w:rsid w:val="00750846"/>
    <w:rsid w:val="007D5936"/>
    <w:rsid w:val="00804627"/>
    <w:rsid w:val="0082475B"/>
    <w:rsid w:val="0086504F"/>
    <w:rsid w:val="00873FA3"/>
    <w:rsid w:val="008B7AC7"/>
    <w:rsid w:val="008C7B92"/>
    <w:rsid w:val="00906884"/>
    <w:rsid w:val="00933836"/>
    <w:rsid w:val="0094378E"/>
    <w:rsid w:val="009613AB"/>
    <w:rsid w:val="0098630E"/>
    <w:rsid w:val="009A45D0"/>
    <w:rsid w:val="009B3435"/>
    <w:rsid w:val="009B78A4"/>
    <w:rsid w:val="00A15C46"/>
    <w:rsid w:val="00A16A65"/>
    <w:rsid w:val="00AA23A3"/>
    <w:rsid w:val="00AA7CC2"/>
    <w:rsid w:val="00AB0D63"/>
    <w:rsid w:val="00AD2281"/>
    <w:rsid w:val="00AD2669"/>
    <w:rsid w:val="00AE0A5D"/>
    <w:rsid w:val="00AF4546"/>
    <w:rsid w:val="00AF7EB7"/>
    <w:rsid w:val="00B3350E"/>
    <w:rsid w:val="00B74DCE"/>
    <w:rsid w:val="00B92D02"/>
    <w:rsid w:val="00BD2F15"/>
    <w:rsid w:val="00BE230E"/>
    <w:rsid w:val="00BE4961"/>
    <w:rsid w:val="00C418B2"/>
    <w:rsid w:val="00CC3426"/>
    <w:rsid w:val="00CD27E4"/>
    <w:rsid w:val="00D251FD"/>
    <w:rsid w:val="00D61CAE"/>
    <w:rsid w:val="00D664B5"/>
    <w:rsid w:val="00D73CA0"/>
    <w:rsid w:val="00DE6B9A"/>
    <w:rsid w:val="00E03C9A"/>
    <w:rsid w:val="00E1547D"/>
    <w:rsid w:val="00E51104"/>
    <w:rsid w:val="00E70141"/>
    <w:rsid w:val="00E81123"/>
    <w:rsid w:val="00ED5359"/>
    <w:rsid w:val="00EE0B21"/>
    <w:rsid w:val="00FB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34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4095"/>
    <w:pPr>
      <w:ind w:left="720"/>
      <w:contextualSpacing/>
    </w:pPr>
  </w:style>
  <w:style w:type="table" w:styleId="Mkatabulky">
    <w:name w:val="Table Grid"/>
    <w:basedOn w:val="Normlntabulka"/>
    <w:uiPriority w:val="59"/>
    <w:rsid w:val="005B209B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unhideWhenUsed/>
    <w:rsid w:val="003A61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615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A61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6152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DE6B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34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4095"/>
    <w:pPr>
      <w:ind w:left="720"/>
      <w:contextualSpacing/>
    </w:pPr>
  </w:style>
  <w:style w:type="table" w:styleId="Mkatabulky">
    <w:name w:val="Table Grid"/>
    <w:basedOn w:val="Normlntabulka"/>
    <w:uiPriority w:val="59"/>
    <w:rsid w:val="005B209B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unhideWhenUsed/>
    <w:rsid w:val="003A61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615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A61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6152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DE6B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8A765-EDB5-472D-9DA0-6A1413EB8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1054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Nýdek</Company>
  <LinksUpToDate>false</LinksUpToDate>
  <CharactersWithSpaces>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</dc:creator>
  <cp:lastModifiedBy>zastupce</cp:lastModifiedBy>
  <cp:revision>6</cp:revision>
  <dcterms:created xsi:type="dcterms:W3CDTF">2014-08-26T09:53:00Z</dcterms:created>
  <dcterms:modified xsi:type="dcterms:W3CDTF">2014-08-26T10:19:00Z</dcterms:modified>
</cp:coreProperties>
</file>